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35A" w:rsidRDefault="007C135A" w:rsidP="007C135A">
      <w:pPr>
        <w:widowControl/>
        <w:spacing w:line="360" w:lineRule="auto"/>
        <w:ind w:firstLine="420"/>
        <w:jc w:val="center"/>
        <w:rPr>
          <w:rFonts w:ascii="宋体" w:hAnsi="宋体" w:cs="宋体"/>
          <w:b/>
          <w:bCs/>
          <w:kern w:val="0"/>
          <w:sz w:val="36"/>
          <w:szCs w:val="36"/>
          <w:shd w:val="clear" w:color="auto" w:fill="FFFFFF"/>
        </w:rPr>
      </w:pPr>
      <w:r>
        <w:rPr>
          <w:rFonts w:ascii="宋体" w:hAnsi="宋体" w:cs="宋体" w:hint="eastAsia"/>
          <w:b/>
          <w:bCs/>
          <w:kern w:val="0"/>
          <w:sz w:val="36"/>
          <w:szCs w:val="36"/>
          <w:shd w:val="clear" w:color="auto" w:fill="FFFFFF"/>
        </w:rPr>
        <w:t>中国开封第37届菊花文化节鼓楼区大环境布展项目竞争性谈判公告</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1. 招标条件</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本招标项目中国开封第37届菊花文化节鼓楼区大环境布展项目已批准建设，建设资金为财政资金，项目资金已落实，招标人为开封市鼓楼区城市管理局(鼓楼区城市综合执法局），项目已具备招标条件，现委托河南正坤建设工程咨询有限公司对本项目进行竞争性谈判，现</w:t>
      </w:r>
      <w:proofErr w:type="gramStart"/>
      <w:r>
        <w:rPr>
          <w:rFonts w:ascii="宋体" w:hAnsi="宋体" w:cs="宋体" w:hint="eastAsia"/>
          <w:kern w:val="0"/>
          <w:sz w:val="24"/>
          <w:shd w:val="clear" w:color="auto" w:fill="FFFFFF"/>
        </w:rPr>
        <w:t>欢迎符本项目</w:t>
      </w:r>
      <w:proofErr w:type="gramEnd"/>
      <w:r>
        <w:rPr>
          <w:rFonts w:ascii="宋体" w:hAnsi="宋体" w:cs="宋体" w:hint="eastAsia"/>
          <w:kern w:val="0"/>
          <w:sz w:val="24"/>
          <w:shd w:val="clear" w:color="auto" w:fill="FFFFFF"/>
        </w:rPr>
        <w:t>谈判要求的竞标人参加竞争性谈判。</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2. 项目概况</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2.1项目名称：中国开封第37届菊花文化节鼓楼区大环境布展项目</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2.2项目编号：</w:t>
      </w:r>
      <w:proofErr w:type="gramStart"/>
      <w:r>
        <w:rPr>
          <w:rFonts w:ascii="宋体" w:hAnsi="宋体" w:cs="宋体" w:hint="eastAsia"/>
          <w:kern w:val="0"/>
          <w:sz w:val="24"/>
          <w:shd w:val="clear" w:color="auto" w:fill="FFFFFF"/>
        </w:rPr>
        <w:t>汴鼓财竞</w:t>
      </w:r>
      <w:proofErr w:type="gramEnd"/>
      <w:r>
        <w:rPr>
          <w:rFonts w:ascii="宋体" w:hAnsi="宋体" w:cs="宋体" w:hint="eastAsia"/>
          <w:kern w:val="0"/>
          <w:sz w:val="24"/>
          <w:shd w:val="clear" w:color="auto" w:fill="FFFFFF"/>
        </w:rPr>
        <w:t xml:space="preserve">谈-2019-8  </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2.3投资总额：297770.94元</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2.4建设地点：</w:t>
      </w:r>
      <w:r>
        <w:rPr>
          <w:rFonts w:ascii="宋体" w:hAnsi="宋体" w:hint="eastAsia"/>
          <w:kern w:val="0"/>
          <w:sz w:val="24"/>
        </w:rPr>
        <w:t>开封市鼓楼区境内</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2.5招标范围：施工设计图纸及清单范围内全部内容</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2.6工期：合同签订后7日内完工</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2.7质量要求：合 格（</w:t>
      </w:r>
      <w:proofErr w:type="gramStart"/>
      <w:r>
        <w:rPr>
          <w:rFonts w:ascii="宋体" w:hAnsi="宋体" w:cs="宋体" w:hint="eastAsia"/>
          <w:kern w:val="0"/>
          <w:sz w:val="24"/>
          <w:shd w:val="clear" w:color="auto" w:fill="FFFFFF"/>
        </w:rPr>
        <w:t>造型体需坚固</w:t>
      </w:r>
      <w:proofErr w:type="gramEnd"/>
      <w:r>
        <w:rPr>
          <w:rFonts w:ascii="宋体" w:hAnsi="宋体" w:cs="宋体" w:hint="eastAsia"/>
          <w:kern w:val="0"/>
          <w:sz w:val="24"/>
          <w:shd w:val="clear" w:color="auto" w:fill="FFFFFF"/>
        </w:rPr>
        <w:t>稳定，能够承受正常的风雨侵蚀；扦插植物植株健壮、扦插均匀、紧密、图案线条明晰、造型逼真；所有花卉必须保证在工期间为盛花期）</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3.竞标人资格要求</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3.1竞标人须具有独立法人资格和独立承担民事责任的能力（具有有效的三证合一的营业执照（经营范围具有花卉种植、造型体的制作、安装）；</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3.2拟派项目负责人需提供企业出具的项目负责人委任书；</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3.3项目负责人提供2019年以来近三个月的</w:t>
      </w:r>
      <w:proofErr w:type="gramStart"/>
      <w:r>
        <w:rPr>
          <w:rFonts w:ascii="宋体" w:hAnsi="宋体" w:cs="宋体" w:hint="eastAsia"/>
          <w:kern w:val="0"/>
          <w:sz w:val="24"/>
          <w:shd w:val="clear" w:color="auto" w:fill="FFFFFF"/>
        </w:rPr>
        <w:t>社保证明</w:t>
      </w:r>
      <w:proofErr w:type="gramEnd"/>
      <w:r>
        <w:rPr>
          <w:rFonts w:ascii="宋体" w:hAnsi="宋体" w:cs="宋体" w:hint="eastAsia"/>
          <w:kern w:val="0"/>
          <w:sz w:val="24"/>
          <w:shd w:val="clear" w:color="auto" w:fill="FFFFFF"/>
        </w:rPr>
        <w:t>；</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3.4根据《财政部关于在政府采购活动中查询及使用信用记录有关问题的通知》（财库[2016]125号）规定，竞标人需提供未列入失信被执行人、重大税收违法案件当事人名单 、政府采购严重违法失信行为记录名单的</w:t>
      </w:r>
      <w:proofErr w:type="gramStart"/>
      <w:r>
        <w:rPr>
          <w:rFonts w:ascii="宋体" w:hAnsi="宋体" w:cs="宋体" w:hint="eastAsia"/>
          <w:kern w:val="0"/>
          <w:sz w:val="24"/>
          <w:shd w:val="clear" w:color="auto" w:fill="FFFFFF"/>
        </w:rPr>
        <w:t>网页版</w:t>
      </w:r>
      <w:proofErr w:type="gramEnd"/>
      <w:r>
        <w:rPr>
          <w:rFonts w:ascii="宋体" w:hAnsi="宋体" w:cs="宋体" w:hint="eastAsia"/>
          <w:kern w:val="0"/>
          <w:sz w:val="24"/>
          <w:shd w:val="clear" w:color="auto" w:fill="FFFFFF"/>
        </w:rPr>
        <w:t>查询截图（查询主体为法人、法人代表）（信用记录查询渠道：通过“信用中国”网站（www.creditchian.gov.cn）、中国政府采购网（www.ccgp.gov.cn）等渠道查询信用记录）；信用信息查询截止时点为谈判公告发布之日后至投标截止时间前。</w:t>
      </w:r>
      <w:r>
        <w:rPr>
          <w:rFonts w:ascii="宋体" w:hAnsi="宋体" w:cs="宋体" w:hint="eastAsia"/>
          <w:kern w:val="0"/>
          <w:sz w:val="24"/>
          <w:shd w:val="clear" w:color="auto" w:fill="FFFFFF"/>
        </w:rPr>
        <w:lastRenderedPageBreak/>
        <w:t>并附在投标文件中，未提供网页信用查询截图或经查实被信用中国(中国(www.creditchina.gov.cn)等网站)等网站列入失信被执行人、重大税收违法案件当事人名单、政府采购严重违法失信名单的 ，均将被拒绝参与政府采购活动。竞标人报名至与招标人签订合同期间一旦发现竞标人法人、法定代表人存在信用问题，招标人均有权取消其中标资格；</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3.5本项目不接受联合体投标。</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4. 谈判文件的获取</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4.1招标文件下载时间：2019年9月25日至2019年9月27日；</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4.2招标文件获取方式：竞标人</w:t>
      </w:r>
      <w:proofErr w:type="gramStart"/>
      <w:r>
        <w:rPr>
          <w:rFonts w:ascii="宋体" w:hAnsi="宋体" w:cs="宋体" w:hint="eastAsia"/>
          <w:kern w:val="0"/>
          <w:sz w:val="24"/>
          <w:shd w:val="clear" w:color="auto" w:fill="FFFFFF"/>
        </w:rPr>
        <w:t>应注册</w:t>
      </w:r>
      <w:proofErr w:type="gramEnd"/>
      <w:r>
        <w:rPr>
          <w:rFonts w:ascii="宋体" w:hAnsi="宋体" w:cs="宋体" w:hint="eastAsia"/>
          <w:kern w:val="0"/>
          <w:sz w:val="24"/>
          <w:shd w:val="clear" w:color="auto" w:fill="FFFFFF"/>
        </w:rPr>
        <w:t>成为开封市公共资源交易中心网站会员并取得 CA密钥,凭CA密钥登录开封市公共资源交易网（http://www.kfsggzyjyw.cn）会员系统，按要求下载电子招标文件。竞标人未按规定下载电子招标文件的，其投标将被拒绝。</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4.3 获取招标文件后，竞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4.4 请竞标人时刻关注开封市公共资源交易中心网站和公司CA密钥推送消息。</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4.5 CA密钥在开封市公共资源交易中心受理大厅东窗口办理，地址：开封市郑开大道与三大街交叉口路北市民之家五楼。</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5. 谈判响应文件的递交时间、地点：</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5.1竞标人需要同时递交电子谈判响应文件和纸质投标文件，电子谈判响应文件上传截止时间和纸质谈判响应文件递交截止时间2019年9月29日9时30分（北京时间）。</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5.2电子谈判响应文件须在投标截止时间前在开封市公共资源交易中心网站（http://www.kfsggzyjyw.cn:8080/ygpt/WebUserLoginIndex.html）会员系统中加密上传；纸质谈判响应文件须在投标截止时间前递交至开封市公共资源交易中心开标室，地址：开封市郑开大道与三大街交叉口路北市民之家五楼西B区（开标区）。</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lastRenderedPageBreak/>
        <w:t>5.3加密电子谈判响应文件逾期上传和纸质谈判响应文件逾期送达的或者未送达指定地点的，招标人不予受理。</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5.4竞标人按开标程序解密谈判响应文件。</w:t>
      </w:r>
    </w:p>
    <w:p w:rsidR="007C135A" w:rsidRDefault="007C135A" w:rsidP="007C135A">
      <w:pPr>
        <w:widowControl/>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6. 发布公告的媒介</w:t>
      </w:r>
    </w:p>
    <w:p w:rsidR="007C135A" w:rsidRDefault="007C135A" w:rsidP="007C135A">
      <w:pPr>
        <w:widowControl/>
        <w:spacing w:line="360" w:lineRule="auto"/>
        <w:ind w:firstLine="420"/>
        <w:rPr>
          <w:rFonts w:ascii="宋体" w:hAnsi="宋体" w:cs="宋体"/>
          <w:kern w:val="0"/>
          <w:sz w:val="24"/>
          <w:shd w:val="clear" w:color="auto" w:fill="FFFFFF"/>
        </w:rPr>
      </w:pPr>
      <w:r>
        <w:rPr>
          <w:rFonts w:ascii="宋体" w:hAnsi="宋体" w:cs="宋体" w:hint="eastAsia"/>
          <w:kern w:val="0"/>
          <w:sz w:val="24"/>
          <w:shd w:val="clear" w:color="auto" w:fill="FFFFFF"/>
        </w:rPr>
        <w:t>本次招标公告同时在《中国招标投标公共服务平台》《河南省政府采购网》《开封市公共资源交易信息网》上发布。</w:t>
      </w:r>
    </w:p>
    <w:p w:rsidR="007C135A" w:rsidRDefault="007C135A" w:rsidP="007C135A">
      <w:pPr>
        <w:widowControl/>
        <w:numPr>
          <w:ilvl w:val="0"/>
          <w:numId w:val="1"/>
        </w:numPr>
        <w:spacing w:line="360" w:lineRule="auto"/>
        <w:ind w:firstLine="420"/>
        <w:rPr>
          <w:rFonts w:ascii="宋体" w:hAnsi="宋体" w:cs="宋体"/>
          <w:b/>
          <w:bCs/>
          <w:kern w:val="0"/>
          <w:sz w:val="24"/>
          <w:shd w:val="clear" w:color="auto" w:fill="FFFFFF"/>
        </w:rPr>
      </w:pPr>
      <w:r>
        <w:rPr>
          <w:rFonts w:ascii="宋体" w:hAnsi="宋体" w:cs="宋体" w:hint="eastAsia"/>
          <w:b/>
          <w:bCs/>
          <w:kern w:val="0"/>
          <w:sz w:val="24"/>
          <w:shd w:val="clear" w:color="auto" w:fill="FFFFFF"/>
        </w:rPr>
        <w:t>联系方式</w:t>
      </w:r>
    </w:p>
    <w:p w:rsidR="007C135A" w:rsidRDefault="007C135A" w:rsidP="007C135A">
      <w:pPr>
        <w:widowControl/>
        <w:spacing w:line="360" w:lineRule="auto"/>
        <w:ind w:firstLineChars="200" w:firstLine="480"/>
        <w:rPr>
          <w:rFonts w:ascii="宋体" w:hAnsi="宋体" w:cs="宋体"/>
          <w:color w:val="000000"/>
          <w:sz w:val="24"/>
          <w:shd w:val="clear" w:color="auto" w:fill="FFFFFF"/>
        </w:rPr>
      </w:pPr>
      <w:bookmarkStart w:id="0" w:name="_GoBack"/>
      <w:bookmarkEnd w:id="0"/>
      <w:r>
        <w:rPr>
          <w:rFonts w:ascii="宋体" w:hAnsi="宋体" w:cs="宋体" w:hint="eastAsia"/>
          <w:color w:val="000000"/>
          <w:sz w:val="24"/>
          <w:shd w:val="clear" w:color="auto" w:fill="FFFFFF"/>
        </w:rPr>
        <w:t xml:space="preserve">招 标 人：开封市鼓楼区城市管理局(鼓楼区城市综合执法局） </w:t>
      </w:r>
    </w:p>
    <w:p w:rsidR="007C135A" w:rsidRDefault="007C135A" w:rsidP="007C135A">
      <w:pPr>
        <w:spacing w:line="440" w:lineRule="exact"/>
        <w:ind w:firstLineChars="100" w:firstLine="240"/>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联 系 人： 翟先生</w:t>
      </w:r>
    </w:p>
    <w:p w:rsidR="007C135A" w:rsidRDefault="007C135A" w:rsidP="007C135A">
      <w:pPr>
        <w:spacing w:line="440" w:lineRule="exact"/>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联系电话： 15517817748</w:t>
      </w:r>
    </w:p>
    <w:p w:rsidR="007C135A" w:rsidRDefault="007C135A" w:rsidP="007C135A">
      <w:pPr>
        <w:spacing w:line="440" w:lineRule="exact"/>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地     址：河南省开封市鼓楼区西南城坡路23号 </w:t>
      </w:r>
    </w:p>
    <w:p w:rsidR="007C135A" w:rsidRDefault="007C135A" w:rsidP="007C135A">
      <w:pPr>
        <w:spacing w:line="440" w:lineRule="exact"/>
        <w:rPr>
          <w:rFonts w:ascii="宋体" w:hAnsi="宋体" w:cs="宋体"/>
          <w:color w:val="000000"/>
          <w:sz w:val="24"/>
          <w:shd w:val="clear" w:color="auto" w:fill="FFFFFF"/>
        </w:rPr>
      </w:pPr>
    </w:p>
    <w:p w:rsidR="007C135A" w:rsidRDefault="007C135A" w:rsidP="007C135A">
      <w:pPr>
        <w:spacing w:line="440" w:lineRule="exact"/>
        <w:ind w:firstLineChars="150" w:firstLine="360"/>
        <w:rPr>
          <w:rFonts w:ascii="宋体" w:hAnsi="宋体" w:cs="宋体"/>
          <w:color w:val="000000"/>
          <w:sz w:val="24"/>
          <w:shd w:val="clear" w:color="auto" w:fill="FFFFFF"/>
        </w:rPr>
      </w:pPr>
      <w:r>
        <w:rPr>
          <w:rFonts w:ascii="宋体" w:hAnsi="宋体" w:cs="宋体" w:hint="eastAsia"/>
          <w:color w:val="000000"/>
          <w:sz w:val="24"/>
          <w:shd w:val="clear" w:color="auto" w:fill="FFFFFF"/>
        </w:rPr>
        <w:t>代理机构：河南正坤建设工程咨询有限公司</w:t>
      </w:r>
    </w:p>
    <w:p w:rsidR="007C135A" w:rsidRDefault="007C135A" w:rsidP="007C135A">
      <w:pPr>
        <w:spacing w:line="440" w:lineRule="exact"/>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   联 系 人：李先生</w:t>
      </w:r>
    </w:p>
    <w:p w:rsidR="007C135A" w:rsidRDefault="007C135A" w:rsidP="007C135A">
      <w:pPr>
        <w:spacing w:line="440" w:lineRule="exact"/>
        <w:ind w:firstLineChars="150" w:firstLine="360"/>
        <w:rPr>
          <w:rFonts w:ascii="宋体" w:hAnsi="宋体" w:cs="宋体"/>
          <w:color w:val="000000"/>
          <w:sz w:val="24"/>
          <w:shd w:val="clear" w:color="auto" w:fill="FFFFFF"/>
        </w:rPr>
      </w:pPr>
      <w:r>
        <w:rPr>
          <w:rFonts w:ascii="宋体" w:hAnsi="宋体" w:cs="宋体" w:hint="eastAsia"/>
          <w:color w:val="000000"/>
          <w:sz w:val="24"/>
          <w:shd w:val="clear" w:color="auto" w:fill="FFFFFF"/>
        </w:rPr>
        <w:t>联系电话：13781111897</w:t>
      </w:r>
    </w:p>
    <w:p w:rsidR="00694823" w:rsidRPr="007C135A" w:rsidRDefault="007C135A" w:rsidP="007C135A">
      <w:pPr>
        <w:spacing w:line="440" w:lineRule="exact"/>
        <w:ind w:firstLineChars="150" w:firstLine="360"/>
        <w:rPr>
          <w:rFonts w:ascii="宋体" w:hAnsi="宋体" w:cs="宋体"/>
          <w:color w:val="000000"/>
          <w:sz w:val="24"/>
          <w:shd w:val="clear" w:color="auto" w:fill="FFFFFF"/>
        </w:rPr>
      </w:pPr>
      <w:r>
        <w:rPr>
          <w:rFonts w:ascii="宋体" w:hAnsi="宋体" w:cs="宋体" w:hint="eastAsia"/>
          <w:color w:val="000000"/>
          <w:sz w:val="24"/>
          <w:shd w:val="clear" w:color="auto" w:fill="FFFFFF"/>
        </w:rPr>
        <w:t>地   址：焦作市解放区塔南路569号—4付03号</w:t>
      </w:r>
    </w:p>
    <w:sectPr w:rsidR="00694823" w:rsidRPr="007C1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AB5B1"/>
    <w:multiLevelType w:val="singleLevel"/>
    <w:tmpl w:val="7BEAB5B1"/>
    <w:lvl w:ilvl="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5A"/>
    <w:rsid w:val="00694823"/>
    <w:rsid w:val="007C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FF35"/>
  <w15:chartTrackingRefBased/>
  <w15:docId w15:val="{DA063019-FC49-4A60-82EC-8BFCF4F0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13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翔</dc:creator>
  <cp:keywords/>
  <dc:description/>
  <cp:lastModifiedBy>李 翔</cp:lastModifiedBy>
  <cp:revision>1</cp:revision>
  <dcterms:created xsi:type="dcterms:W3CDTF">2019-09-24T07:30:00Z</dcterms:created>
  <dcterms:modified xsi:type="dcterms:W3CDTF">2019-09-24T07:31:00Z</dcterms:modified>
</cp:coreProperties>
</file>