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D9" w:rsidRPr="00E33B4D" w:rsidRDefault="004850D9" w:rsidP="00E33B4D">
      <w:pPr>
        <w:widowControl/>
        <w:shd w:val="clear" w:color="auto" w:fill="FFFFFF"/>
        <w:spacing w:line="500" w:lineRule="atLeast"/>
        <w:ind w:firstLineChars="199" w:firstLine="559"/>
        <w:jc w:val="left"/>
        <w:rPr>
          <w:rFonts w:ascii="宋体" w:hAnsi="宋体" w:cs="宋体"/>
          <w:b/>
          <w:color w:val="000000" w:themeColor="text1"/>
          <w:kern w:val="0"/>
          <w:sz w:val="28"/>
          <w:szCs w:val="28"/>
        </w:rPr>
      </w:pPr>
      <w:bookmarkStart w:id="0" w:name="_Toc246996916"/>
      <w:bookmarkStart w:id="1" w:name="_Toc144974495"/>
      <w:bookmarkStart w:id="2" w:name="_Toc152042303"/>
      <w:bookmarkStart w:id="3" w:name="_Toc454018380"/>
      <w:bookmarkStart w:id="4" w:name="_Toc247085687"/>
      <w:bookmarkStart w:id="5" w:name="_Toc179632544"/>
      <w:bookmarkStart w:id="6" w:name="_Toc346523400"/>
      <w:bookmarkStart w:id="7" w:name="_Toc338840185"/>
      <w:bookmarkStart w:id="8" w:name="_Toc338840479"/>
      <w:bookmarkStart w:id="9" w:name="_Toc152045527"/>
      <w:bookmarkStart w:id="10" w:name="_Toc388786652"/>
      <w:bookmarkStart w:id="11" w:name="_Toc144974481"/>
      <w:bookmarkStart w:id="12" w:name="_Toc246996173"/>
      <w:bookmarkStart w:id="13" w:name="_Toc23320"/>
      <w:bookmarkStart w:id="14" w:name="_Toc215480490"/>
      <w:bookmarkStart w:id="15" w:name="_Toc152042289"/>
      <w:bookmarkStart w:id="16" w:name="_Toc338840440"/>
      <w:bookmarkStart w:id="17" w:name="_Toc1520455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E33B4D">
        <w:rPr>
          <w:rFonts w:ascii="宋体" w:hAnsi="宋体" w:cs="宋体" w:hint="eastAsia"/>
          <w:b/>
          <w:color w:val="000000" w:themeColor="text1"/>
          <w:kern w:val="0"/>
          <w:sz w:val="28"/>
          <w:szCs w:val="28"/>
        </w:rPr>
        <w:t>2019年数字化信息系统基础地形图更新及普查项目</w:t>
      </w:r>
      <w:r w:rsidR="00E33B4D" w:rsidRPr="00E33B4D">
        <w:rPr>
          <w:rFonts w:ascii="宋体" w:hAnsi="宋体" w:cs="宋体" w:hint="eastAsia"/>
          <w:b/>
          <w:color w:val="000000" w:themeColor="text1"/>
          <w:kern w:val="0"/>
          <w:sz w:val="28"/>
          <w:szCs w:val="28"/>
        </w:rPr>
        <w:t>采购公告</w:t>
      </w:r>
    </w:p>
    <w:p w:rsidR="004850D9" w:rsidRPr="000C78EB" w:rsidRDefault="004850D9" w:rsidP="004850D9">
      <w:pPr>
        <w:widowControl/>
        <w:shd w:val="clear" w:color="auto" w:fill="FFFFFF"/>
        <w:spacing w:line="500" w:lineRule="atLeast"/>
        <w:ind w:firstLine="480"/>
        <w:jc w:val="left"/>
        <w:rPr>
          <w:rFonts w:ascii="宋体" w:hAnsi="宋体" w:cs="宋体"/>
          <w:color w:val="000000" w:themeColor="text1"/>
          <w:kern w:val="0"/>
          <w:sz w:val="24"/>
        </w:rPr>
      </w:pPr>
      <w:r w:rsidRPr="000C78EB">
        <w:rPr>
          <w:rFonts w:ascii="宋体" w:hAnsi="宋体" w:cs="宋体" w:hint="eastAsia"/>
          <w:color w:val="000000" w:themeColor="text1"/>
          <w:kern w:val="0"/>
          <w:sz w:val="24"/>
        </w:rPr>
        <w:t>中建卓越建设管理有</w:t>
      </w:r>
      <w:r w:rsidRPr="008C3CA5">
        <w:rPr>
          <w:rFonts w:ascii="宋体" w:hAnsi="宋体" w:cs="宋体" w:hint="eastAsia"/>
          <w:color w:val="000000" w:themeColor="text1"/>
          <w:kern w:val="0"/>
          <w:sz w:val="24"/>
        </w:rPr>
        <w:t>限公司</w:t>
      </w:r>
      <w:bookmarkEnd w:id="17"/>
      <w:r w:rsidRPr="008C3CA5">
        <w:rPr>
          <w:rFonts w:ascii="宋体" w:hAnsi="宋体" w:cs="宋体" w:hint="eastAsia"/>
          <w:color w:val="000000" w:themeColor="text1"/>
          <w:kern w:val="0"/>
          <w:sz w:val="24"/>
        </w:rPr>
        <w:t>受</w:t>
      </w:r>
      <w:r w:rsidRPr="008C3CA5">
        <w:rPr>
          <w:rFonts w:ascii="宋体" w:hAnsi="宋体" w:cs="宋体" w:hint="eastAsia"/>
          <w:color w:val="000000" w:themeColor="text1"/>
          <w:kern w:val="0"/>
          <w:sz w:val="24"/>
          <w:u w:val="single"/>
        </w:rPr>
        <w:t>开封市城市数字化管理监督指挥中心</w:t>
      </w:r>
      <w:r w:rsidRPr="008C3CA5">
        <w:rPr>
          <w:rFonts w:ascii="宋体" w:hAnsi="宋体" w:cs="宋体" w:hint="eastAsia"/>
          <w:color w:val="000000" w:themeColor="text1"/>
          <w:kern w:val="0"/>
          <w:sz w:val="24"/>
        </w:rPr>
        <w:t>的委托，就</w:t>
      </w:r>
      <w:r w:rsidRPr="008C3CA5">
        <w:rPr>
          <w:rFonts w:ascii="宋体" w:hAnsi="宋体" w:cs="宋体" w:hint="eastAsia"/>
          <w:color w:val="000000" w:themeColor="text1"/>
          <w:kern w:val="0"/>
          <w:sz w:val="24"/>
          <w:u w:val="single"/>
        </w:rPr>
        <w:t>2019年数字化信息系统基础地形图更新及普查项目</w:t>
      </w:r>
      <w:r w:rsidRPr="000C78EB">
        <w:rPr>
          <w:rFonts w:ascii="宋体" w:hAnsi="宋体" w:cs="宋体" w:hint="eastAsia"/>
          <w:color w:val="000000" w:themeColor="text1"/>
          <w:kern w:val="0"/>
          <w:sz w:val="24"/>
        </w:rPr>
        <w:t>进行公开招标采购。欢迎符合相关条件的供应商参加投标，现将招标事宜通知如下：</w:t>
      </w:r>
    </w:p>
    <w:p w:rsidR="004850D9" w:rsidRDefault="004850D9" w:rsidP="004850D9">
      <w:pPr>
        <w:widowControl/>
        <w:shd w:val="clear" w:color="auto" w:fill="FFFFFF"/>
        <w:spacing w:line="500" w:lineRule="atLeast"/>
        <w:jc w:val="left"/>
        <w:rPr>
          <w:rFonts w:ascii="Arial" w:hAnsi="Arial" w:cs="Arial"/>
          <w:color w:val="000000" w:themeColor="text1"/>
          <w:kern w:val="0"/>
          <w:szCs w:val="21"/>
        </w:rPr>
      </w:pPr>
      <w:r>
        <w:rPr>
          <w:rFonts w:ascii="宋体" w:hAnsi="宋体" w:cs="Arial" w:hint="eastAsia"/>
          <w:b/>
          <w:bCs/>
          <w:color w:val="000000" w:themeColor="text1"/>
          <w:kern w:val="0"/>
          <w:sz w:val="24"/>
        </w:rPr>
        <w:t>一、项目概况</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1、项目名称：</w:t>
      </w:r>
      <w:r w:rsidRPr="008C3CA5">
        <w:rPr>
          <w:rFonts w:ascii="宋体" w:hAnsi="宋体" w:cs="宋体" w:hint="eastAsia"/>
          <w:color w:val="000000" w:themeColor="text1"/>
          <w:kern w:val="0"/>
          <w:sz w:val="24"/>
        </w:rPr>
        <w:t>2019年数字化信息系统基础地形图更新及普查项目</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2、项目编号：汴财招标采购-2019-253</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3、资金来源及落实情况：财政资金，已落实   </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4、项目总投资：约187万元</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5</w:t>
      </w:r>
      <w:r w:rsidRPr="00426A9F">
        <w:rPr>
          <w:rFonts w:ascii="宋体" w:hAnsi="宋体" w:cs="宋体" w:hint="eastAsia"/>
          <w:color w:val="000000" w:themeColor="text1"/>
          <w:kern w:val="0"/>
          <w:sz w:val="24"/>
        </w:rPr>
        <w:t xml:space="preserve">、交货（服务）期： </w:t>
      </w:r>
      <w:r w:rsidRPr="00FB548B">
        <w:rPr>
          <w:rFonts w:ascii="宋体" w:hAnsi="宋体" w:cs="宋体" w:hint="eastAsia"/>
          <w:color w:val="000000" w:themeColor="text1"/>
          <w:kern w:val="0"/>
          <w:sz w:val="24"/>
        </w:rPr>
        <w:t>自签订合同之日起120日历天内完成提交成果</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6、服务地点：采购人指定地点</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7、质量要求：符合国家相关行业标准               </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sidRPr="00426A9F">
        <w:rPr>
          <w:rFonts w:ascii="宋体" w:hAnsi="宋体" w:cs="宋体" w:hint="eastAsia"/>
          <w:color w:val="000000" w:themeColor="text1"/>
          <w:kern w:val="0"/>
          <w:sz w:val="24"/>
        </w:rPr>
        <w:t>8、质保期： 1年（验收合格之日算起）</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9、采购内容及标段划分：</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本项目共分一个标段</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sidRPr="008C3CA5">
        <w:rPr>
          <w:rFonts w:ascii="宋体" w:hAnsi="宋体" w:cs="宋体" w:hint="eastAsia"/>
          <w:color w:val="000000" w:themeColor="text1"/>
          <w:kern w:val="0"/>
          <w:sz w:val="24"/>
        </w:rPr>
        <w:t>2019年数字化信息系统基础地形图更新及普查</w:t>
      </w:r>
      <w:r>
        <w:rPr>
          <w:rFonts w:ascii="宋体" w:hAnsi="宋体" w:cs="宋体" w:hint="eastAsia"/>
          <w:color w:val="000000" w:themeColor="text1"/>
          <w:kern w:val="0"/>
          <w:sz w:val="24"/>
        </w:rPr>
        <w:t>服务（具体内容详见招标文件）</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二、供应商资格要求</w:t>
      </w:r>
    </w:p>
    <w:p w:rsidR="004850D9" w:rsidRDefault="004850D9" w:rsidP="004850D9">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1、投标人应遵守有关的国家法律、法规和条例，符合《中华人民共和国政府采购法》第二十二条的规定；</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（二）具有良好的商业信誉和健全的财务会计制度,（2018年度财务审计报告）</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（四）有依法缴纳税收和社会保障资金的良好记录；（2019年以来任意三个月缴纳证明）</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2、资质要求：</w:t>
      </w:r>
    </w:p>
    <w:p w:rsidR="004850D9" w:rsidRDefault="004850D9" w:rsidP="004850D9">
      <w:pPr>
        <w:widowControl/>
        <w:shd w:val="clear" w:color="auto" w:fill="FFFFFF"/>
        <w:spacing w:line="500" w:lineRule="atLeas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投标人具有</w:t>
      </w:r>
      <w:r w:rsidRPr="008C3CA5">
        <w:rPr>
          <w:rFonts w:ascii="宋体" w:hAnsi="宋体" w:cs="宋体" w:hint="eastAsia"/>
          <w:color w:val="000000" w:themeColor="text1"/>
          <w:kern w:val="0"/>
          <w:sz w:val="24"/>
        </w:rPr>
        <w:t>测绘地理信息行政主管部门颁发的甲级测绘资质范围包括（工程测量、地理信息系统工程、摄影测量与遥感）</w:t>
      </w:r>
      <w:r w:rsidRPr="008C3CA5">
        <w:rPr>
          <w:rFonts w:ascii="宋体" w:hAnsi="宋体" w:cs="宋体"/>
          <w:color w:val="000000" w:themeColor="text1"/>
          <w:kern w:val="0"/>
          <w:sz w:val="24"/>
        </w:rPr>
        <w:t>。</w:t>
      </w:r>
    </w:p>
    <w:p w:rsidR="004850D9" w:rsidRDefault="004850D9" w:rsidP="004850D9">
      <w:pPr>
        <w:widowControl/>
        <w:shd w:val="clear" w:color="auto" w:fill="FFFFFF"/>
        <w:spacing w:line="500" w:lineRule="atLeast"/>
        <w:ind w:firstLineChars="200" w:firstLine="480"/>
        <w:jc w:val="left"/>
        <w:rPr>
          <w:rFonts w:ascii="宋体" w:hAnsi="宋体" w:cs="宋体"/>
          <w:color w:val="000000" w:themeColor="text1"/>
          <w:kern w:val="0"/>
          <w:sz w:val="24"/>
        </w:rPr>
      </w:pPr>
      <w:r w:rsidRPr="008C3CA5">
        <w:rPr>
          <w:rFonts w:ascii="宋体" w:hAnsi="宋体" w:cs="宋体" w:hint="eastAsia"/>
          <w:color w:val="000000" w:themeColor="text1"/>
          <w:kern w:val="0"/>
          <w:sz w:val="24"/>
        </w:rPr>
        <w:t>拟派项目负责人具有注册测绘师资格或测绘高级工程师职称（人员证书需提供官方网站查询证明网页截图或评审通过文件</w:t>
      </w:r>
      <w:r>
        <w:rPr>
          <w:rFonts w:ascii="宋体" w:hAnsi="宋体" w:cs="宋体" w:hint="eastAsia"/>
          <w:color w:val="000000" w:themeColor="text1"/>
          <w:kern w:val="0"/>
          <w:sz w:val="24"/>
        </w:rPr>
        <w:t>或评审表</w:t>
      </w:r>
      <w:r w:rsidRPr="008C3CA5">
        <w:rPr>
          <w:rFonts w:ascii="宋体" w:hAnsi="宋体" w:cs="宋体" w:hint="eastAsia"/>
          <w:color w:val="000000" w:themeColor="text1"/>
          <w:kern w:val="0"/>
          <w:sz w:val="24"/>
        </w:rPr>
        <w:t>）</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p>
    <w:p w:rsidR="004850D9" w:rsidRDefault="004850D9" w:rsidP="004850D9">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3、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用中国”网站《www.creditchina.gov.cn》、中国政府采购网《www.ccgp.gov.cn》），供应商提供查询截图,</w:t>
      </w:r>
      <w:r>
        <w:rPr>
          <w:rFonts w:ascii="宋体" w:hAnsi="宋体" w:hint="eastAsia"/>
          <w:sz w:val="24"/>
        </w:rPr>
        <w:t xml:space="preserve"> 查询日期在招标公告发布之日后</w:t>
      </w:r>
      <w:r>
        <w:rPr>
          <w:rFonts w:ascii="宋体" w:hAnsi="宋体" w:cs="宋体" w:hint="eastAsia"/>
          <w:kern w:val="0"/>
          <w:sz w:val="24"/>
        </w:rPr>
        <w:t>。</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4、所有要求的证件、证明等资料在投标文件中需提供原件扫描件。</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5、本项目不接受联合体投标。</w:t>
      </w:r>
      <w:bookmarkStart w:id="18" w:name="_Toc390682633"/>
      <w:bookmarkStart w:id="19" w:name="_Toc395780720"/>
      <w:bookmarkStart w:id="20" w:name="_Toc395780595"/>
      <w:bookmarkStart w:id="21" w:name="_Toc3578"/>
      <w:bookmarkEnd w:id="18"/>
      <w:bookmarkEnd w:id="19"/>
      <w:bookmarkEnd w:id="20"/>
      <w:bookmarkEnd w:id="21"/>
    </w:p>
    <w:p w:rsidR="004850D9" w:rsidRDefault="004850D9" w:rsidP="004850D9">
      <w:pPr>
        <w:widowControl/>
        <w:shd w:val="clear" w:color="auto" w:fill="FFFFFF"/>
        <w:spacing w:line="500" w:lineRule="atLeast"/>
        <w:jc w:val="left"/>
        <w:rPr>
          <w:rFonts w:ascii="宋体" w:hAnsi="宋体" w:cs="宋体"/>
          <w:b/>
          <w:bCs/>
          <w:color w:val="000000" w:themeColor="text1"/>
          <w:kern w:val="0"/>
          <w:sz w:val="24"/>
        </w:rPr>
      </w:pPr>
    </w:p>
    <w:p w:rsidR="004850D9" w:rsidRDefault="004850D9" w:rsidP="004850D9">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三、招标文件获取时间及地点</w:t>
      </w:r>
    </w:p>
    <w:p w:rsidR="004850D9" w:rsidRPr="00D03A8B" w:rsidRDefault="004850D9" w:rsidP="004850D9">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1、招标文件获取时间：2019年 9 月</w:t>
      </w:r>
      <w:r>
        <w:rPr>
          <w:rFonts w:ascii="宋体" w:hAnsi="宋体" w:cs="宋体" w:hint="eastAsia"/>
          <w:color w:val="000000" w:themeColor="text1"/>
          <w:kern w:val="0"/>
          <w:sz w:val="24"/>
        </w:rPr>
        <w:t>26</w:t>
      </w:r>
      <w:r w:rsidRPr="00D03A8B">
        <w:rPr>
          <w:rFonts w:ascii="宋体" w:hAnsi="宋体" w:cs="宋体" w:hint="eastAsia"/>
          <w:color w:val="000000" w:themeColor="text1"/>
          <w:kern w:val="0"/>
          <w:sz w:val="24"/>
        </w:rPr>
        <w:t>日至2019年</w:t>
      </w:r>
      <w:r>
        <w:rPr>
          <w:rFonts w:ascii="宋体" w:hAnsi="宋体" w:cs="宋体" w:hint="eastAsia"/>
          <w:color w:val="000000" w:themeColor="text1"/>
          <w:kern w:val="0"/>
          <w:sz w:val="24"/>
        </w:rPr>
        <w:t>10</w:t>
      </w:r>
      <w:r w:rsidRPr="00D03A8B">
        <w:rPr>
          <w:rFonts w:ascii="宋体" w:hAnsi="宋体" w:cs="宋体" w:hint="eastAsia"/>
          <w:color w:val="000000" w:themeColor="text1"/>
          <w:kern w:val="0"/>
          <w:sz w:val="24"/>
        </w:rPr>
        <w:t xml:space="preserve"> 月</w:t>
      </w:r>
      <w:r>
        <w:rPr>
          <w:rFonts w:ascii="宋体" w:hAnsi="宋体" w:cs="宋体" w:hint="eastAsia"/>
          <w:color w:val="000000" w:themeColor="text1"/>
          <w:kern w:val="0"/>
          <w:sz w:val="24"/>
        </w:rPr>
        <w:t>8</w:t>
      </w:r>
      <w:r w:rsidRPr="00D03A8B">
        <w:rPr>
          <w:rFonts w:ascii="宋体" w:hAnsi="宋体" w:cs="宋体" w:hint="eastAsia"/>
          <w:color w:val="000000" w:themeColor="text1"/>
          <w:kern w:val="0"/>
          <w:sz w:val="24"/>
        </w:rPr>
        <w:t xml:space="preserve"> 日；</w:t>
      </w:r>
    </w:p>
    <w:p w:rsidR="004850D9" w:rsidRPr="00D03A8B" w:rsidRDefault="004850D9" w:rsidP="004850D9">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4850D9" w:rsidRPr="00D03A8B" w:rsidRDefault="004850D9" w:rsidP="004850D9">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3 、获取招标文件后，投标人请到开封市公共资源交易中心网站登录政采、工程业务系统，凭CA密钥登录会员系统，在“组件下载”中下载最新版本的投标文</w:t>
      </w:r>
      <w:r w:rsidRPr="00D03A8B">
        <w:rPr>
          <w:rFonts w:ascii="宋体" w:hAnsi="宋体" w:cs="宋体" w:hint="eastAsia"/>
          <w:color w:val="000000" w:themeColor="text1"/>
          <w:kern w:val="0"/>
          <w:sz w:val="24"/>
        </w:rPr>
        <w:lastRenderedPageBreak/>
        <w:t>件制作工具安装包，并使用安装后的最新版本投标文件制作工具制作电子投标文件。</w:t>
      </w:r>
    </w:p>
    <w:p w:rsidR="004850D9" w:rsidRPr="00D03A8B" w:rsidRDefault="004850D9" w:rsidP="004850D9">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4、请供应商时刻关注开封市公共资源交易中心网站和公司CA密钥推送消息。</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sidRPr="00D03A8B">
        <w:rPr>
          <w:rFonts w:ascii="宋体" w:hAnsi="宋体" w:cs="宋体" w:hint="eastAsia"/>
          <w:color w:val="000000" w:themeColor="text1"/>
          <w:kern w:val="0"/>
          <w:sz w:val="24"/>
        </w:rPr>
        <w:t>5、CA密钥在开封市公共资源交易中心受理大厅东窗口办理，地址：开封市郑开大道与三大街交叉口路北市民之家五楼。</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四、投标文件递交截止时间及地点</w:t>
      </w:r>
      <w:bookmarkStart w:id="22" w:name="_Toc395780597"/>
      <w:bookmarkStart w:id="23" w:name="_Toc395780722"/>
      <w:bookmarkEnd w:id="22"/>
      <w:bookmarkEnd w:id="23"/>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1、投标人需要同时递交电子投标文件和纸质投标文件，电子投标文件上传截止时间和纸质投标文件递交截止时间</w:t>
      </w:r>
      <w:r w:rsidRPr="004850D9">
        <w:rPr>
          <w:rFonts w:ascii="宋体" w:hAnsi="宋体" w:cs="宋体" w:hint="eastAsia"/>
          <w:color w:val="000000" w:themeColor="text1"/>
          <w:kern w:val="0"/>
          <w:sz w:val="24"/>
        </w:rPr>
        <w:t>2019年10月18日 上午9:30（北京时间）。</w:t>
      </w:r>
    </w:p>
    <w:p w:rsidR="004850D9" w:rsidRDefault="004850D9" w:rsidP="004850D9">
      <w:pPr>
        <w:widowControl/>
        <w:shd w:val="clear" w:color="auto" w:fill="FFFFFF"/>
        <w:spacing w:line="500" w:lineRule="atLeast"/>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rPr>
        <w:t>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r>
        <w:rPr>
          <w:rFonts w:ascii="宋体" w:hAnsi="宋体" w:cs="宋体" w:hint="eastAsia"/>
          <w:color w:val="000000" w:themeColor="text1"/>
          <w:kern w:val="0"/>
          <w:sz w:val="24"/>
          <w:shd w:val="clear" w:color="auto" w:fill="FFFFFF"/>
        </w:rPr>
        <w:t>      </w:t>
      </w:r>
    </w:p>
    <w:p w:rsidR="004850D9" w:rsidRDefault="004850D9" w:rsidP="004850D9">
      <w:pPr>
        <w:widowControl/>
        <w:shd w:val="clear" w:color="auto" w:fill="FFFFFF"/>
        <w:spacing w:line="500" w:lineRule="atLeast"/>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rPr>
        <w:t>3、加密电子投标文件逾期上传和纸质投标文件逾期送达的或者未送达指定地点的，招标人不予受理。</w:t>
      </w:r>
      <w:r>
        <w:rPr>
          <w:rFonts w:ascii="宋体" w:hAnsi="宋体" w:cs="宋体" w:hint="eastAsia"/>
          <w:color w:val="000000" w:themeColor="text1"/>
          <w:kern w:val="0"/>
          <w:sz w:val="24"/>
          <w:shd w:val="clear" w:color="auto" w:fill="FFFFFF"/>
        </w:rPr>
        <w:t>  </w:t>
      </w:r>
    </w:p>
    <w:p w:rsidR="004850D9" w:rsidRDefault="004850D9" w:rsidP="004850D9">
      <w:pPr>
        <w:widowControl/>
        <w:shd w:val="clear" w:color="auto" w:fill="FFFFFF"/>
        <w:spacing w:line="500" w:lineRule="atLeast"/>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rPr>
        <w:t>4、投标人按开标程序解密投标文件。</w:t>
      </w:r>
      <w:r>
        <w:rPr>
          <w:rFonts w:ascii="宋体" w:hAnsi="宋体" w:cs="宋体" w:hint="eastAsia"/>
          <w:color w:val="000000" w:themeColor="text1"/>
          <w:kern w:val="0"/>
          <w:sz w:val="24"/>
          <w:shd w:val="clear" w:color="auto" w:fill="FFFFFF"/>
        </w:rPr>
        <w:t>    </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五、发布公告的媒介</w:t>
      </w:r>
    </w:p>
    <w:p w:rsidR="004850D9" w:rsidRDefault="004850D9" w:rsidP="004850D9">
      <w:pPr>
        <w:widowControl/>
        <w:shd w:val="clear" w:color="auto" w:fill="FFFFFF"/>
        <w:spacing w:line="500" w:lineRule="atLeast"/>
        <w:ind w:firstLine="480"/>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本次招标公告同时在</w:t>
      </w:r>
      <w:r w:rsidR="006C256E">
        <w:rPr>
          <w:rFonts w:ascii="宋体" w:hAnsi="宋体" w:cs="宋体" w:hint="eastAsia"/>
          <w:color w:val="333333"/>
          <w:kern w:val="0"/>
          <w:sz w:val="24"/>
        </w:rPr>
        <w:t>《中国招标投标公共服务平台》、</w:t>
      </w:r>
      <w:r>
        <w:rPr>
          <w:rFonts w:ascii="宋体" w:hAnsi="宋体" w:cs="宋体" w:hint="eastAsia"/>
          <w:color w:val="000000" w:themeColor="text1"/>
          <w:kern w:val="0"/>
          <w:sz w:val="24"/>
        </w:rPr>
        <w:t>《河南省政府采购网》、《开封市公共资源交易信息网》</w:t>
      </w:r>
      <w:r>
        <w:rPr>
          <w:rFonts w:ascii="宋体" w:hAnsi="宋体" w:cs="宋体" w:hint="eastAsia"/>
          <w:color w:val="000000" w:themeColor="text1"/>
          <w:kern w:val="0"/>
          <w:sz w:val="24"/>
          <w:lang w:eastAsia="zh-TW"/>
        </w:rPr>
        <w:t>上同时发布。</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六、联系事项</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采购人：</w:t>
      </w:r>
      <w:r w:rsidRPr="003F7FAB">
        <w:rPr>
          <w:rFonts w:ascii="宋体" w:hAnsi="宋体" w:cs="宋体" w:hint="eastAsia"/>
          <w:color w:val="000000" w:themeColor="text1"/>
          <w:kern w:val="0"/>
          <w:sz w:val="24"/>
        </w:rPr>
        <w:t>开封市城市数字化管理监督指挥中心</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sidRPr="003B21D6">
        <w:rPr>
          <w:rFonts w:ascii="宋体" w:hAnsi="宋体" w:cs="宋体" w:hint="eastAsia"/>
          <w:color w:val="000000" w:themeColor="text1"/>
          <w:kern w:val="0"/>
          <w:sz w:val="24"/>
          <w:lang w:eastAsia="zh-TW"/>
        </w:rPr>
        <w:t>地  址：</w:t>
      </w:r>
      <w:r w:rsidRPr="003B21D6">
        <w:rPr>
          <w:rFonts w:ascii="宋体" w:hAnsi="宋体" w:cs="宋体" w:hint="eastAsia"/>
          <w:color w:val="000000" w:themeColor="text1"/>
          <w:kern w:val="0"/>
          <w:sz w:val="24"/>
        </w:rPr>
        <w:t>开封市金明区晋安路62号</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贾先生</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sidRPr="00426A9F">
        <w:rPr>
          <w:rFonts w:ascii="宋体" w:hAnsi="宋体" w:cs="宋体" w:hint="eastAsia"/>
          <w:color w:val="000000" w:themeColor="text1"/>
          <w:kern w:val="0"/>
          <w:sz w:val="24"/>
          <w:lang w:eastAsia="zh-TW"/>
        </w:rPr>
        <w:t>电 话：</w:t>
      </w:r>
      <w:r w:rsidRPr="00426A9F">
        <w:rPr>
          <w:rFonts w:ascii="宋体" w:hAnsi="宋体" w:cs="宋体" w:hint="eastAsia"/>
          <w:color w:val="000000" w:themeColor="text1"/>
          <w:kern w:val="0"/>
          <w:sz w:val="24"/>
        </w:rPr>
        <w:t xml:space="preserve"> 0371-23859902</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 </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代理机构：</w:t>
      </w:r>
      <w:r>
        <w:rPr>
          <w:rFonts w:ascii="宋体" w:hAnsi="宋体" w:cs="宋体" w:hint="eastAsia"/>
          <w:color w:val="000000" w:themeColor="text1"/>
          <w:kern w:val="0"/>
          <w:sz w:val="24"/>
        </w:rPr>
        <w:t>中建卓越建设管理有限公司</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地址：</w:t>
      </w:r>
      <w:r>
        <w:rPr>
          <w:rFonts w:ascii="宋体" w:hAnsi="宋体" w:cs="宋体" w:hint="eastAsia"/>
          <w:color w:val="000000" w:themeColor="text1"/>
          <w:kern w:val="0"/>
          <w:sz w:val="24"/>
        </w:rPr>
        <w:t>郑州市郑东新区金水东路49号1号楼B座4层</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lastRenderedPageBreak/>
        <w:t>联系人：</w:t>
      </w:r>
      <w:r>
        <w:rPr>
          <w:rFonts w:ascii="宋体" w:hAnsi="宋体" w:cs="宋体" w:hint="eastAsia"/>
          <w:color w:val="000000" w:themeColor="text1"/>
          <w:kern w:val="0"/>
          <w:sz w:val="24"/>
        </w:rPr>
        <w:t>李女士</w:t>
      </w:r>
    </w:p>
    <w:p w:rsidR="004850D9" w:rsidRDefault="004850D9" w:rsidP="004850D9">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联系电话：0371-</w:t>
      </w:r>
      <w:r>
        <w:rPr>
          <w:rFonts w:ascii="宋体" w:hAnsi="宋体" w:cs="宋体" w:hint="eastAsia"/>
          <w:color w:val="000000" w:themeColor="text1"/>
          <w:kern w:val="0"/>
          <w:sz w:val="24"/>
        </w:rPr>
        <w:t>22392207</w:t>
      </w:r>
    </w:p>
    <w:p w:rsidR="00A925F6" w:rsidRPr="004850D9" w:rsidRDefault="00A925F6"/>
    <w:sectPr w:rsidR="00A925F6" w:rsidRPr="004850D9" w:rsidSect="00A925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670" w:rsidRDefault="00EA6670" w:rsidP="00D86BE8">
      <w:r>
        <w:separator/>
      </w:r>
    </w:p>
  </w:endnote>
  <w:endnote w:type="continuationSeparator" w:id="1">
    <w:p w:rsidR="00EA6670" w:rsidRDefault="00EA6670" w:rsidP="00D86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670" w:rsidRDefault="00EA6670" w:rsidP="00D86BE8">
      <w:r>
        <w:separator/>
      </w:r>
    </w:p>
  </w:footnote>
  <w:footnote w:type="continuationSeparator" w:id="1">
    <w:p w:rsidR="00EA6670" w:rsidRDefault="00EA6670" w:rsidP="00D86B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0D9"/>
    <w:rsid w:val="000F6A24"/>
    <w:rsid w:val="00376C0B"/>
    <w:rsid w:val="004850D9"/>
    <w:rsid w:val="006C256E"/>
    <w:rsid w:val="00A925F6"/>
    <w:rsid w:val="00B754C7"/>
    <w:rsid w:val="00D86BE8"/>
    <w:rsid w:val="00E33B4D"/>
    <w:rsid w:val="00EA6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D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6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6BE8"/>
    <w:rPr>
      <w:rFonts w:ascii="Calibri" w:eastAsia="宋体" w:hAnsi="Calibri" w:cs="Times New Roman"/>
      <w:sz w:val="18"/>
      <w:szCs w:val="18"/>
    </w:rPr>
  </w:style>
  <w:style w:type="paragraph" w:styleId="a4">
    <w:name w:val="footer"/>
    <w:basedOn w:val="a"/>
    <w:link w:val="Char0"/>
    <w:uiPriority w:val="99"/>
    <w:semiHidden/>
    <w:unhideWhenUsed/>
    <w:rsid w:val="00D86B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6BE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293</Words>
  <Characters>1673</Characters>
  <Application>Microsoft Office Word</Application>
  <DocSecurity>0</DocSecurity>
  <Lines>13</Lines>
  <Paragraphs>3</Paragraphs>
  <ScaleCrop>false</ScaleCrop>
  <Company>China</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中建卓越建设管理有限公司:中建卓越建设管理有限公司</dc:creator>
  <cp:lastModifiedBy>中建卓越建设管理有限公司:中建卓越建设管理有限公司</cp:lastModifiedBy>
  <cp:revision>4</cp:revision>
  <dcterms:created xsi:type="dcterms:W3CDTF">2019-09-24T07:01:00Z</dcterms:created>
  <dcterms:modified xsi:type="dcterms:W3CDTF">2019-09-25T04:55:00Z</dcterms:modified>
</cp:coreProperties>
</file>