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center"/>
        <w:rPr>
          <w:rFonts w:ascii="宋体" w:hAnsi="宋体" w:eastAsia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color="auto" w:fill="FFFFFF"/>
        </w:rPr>
        <w:t>杞县平城乡基础设施项目评标结果公示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杞县平城乡基础设施项目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，采用公开招标的方式，在县公管办、县采购办、杞县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平城乡人民政府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的监督下，于2019年9月2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日上午9时30分在杞县综合服务大厦十一楼开标室准时开标。现将本项目的评标结果公示如下：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一、项目的概况与招标范围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项目名称：杞县平城乡基础设施项目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招标编号：zght-2019-004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总投资额：约1757万元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建设地点：杞县境内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招标范围：施工标段：施工图纸及招标文件要求的全部内容</w:t>
      </w:r>
    </w:p>
    <w:p>
      <w:pPr>
        <w:widowControl/>
        <w:shd w:val="clear" w:color="auto" w:fill="FFFFFF"/>
        <w:spacing w:line="440" w:lineRule="atLeast"/>
        <w:ind w:firstLine="1680" w:firstLineChars="7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监理标段：施工阶段及缺陷责任期监理服务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工期要求：施工：90日历天，监理：随施工工期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质量要求：合格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标段划分：本项目共分为1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个标段。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第一标段：慈母岗基础设施建设施工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第二标段：赵寨基础设施建设施工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第三标段：黄东基础设施建设施工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第四标段：楚庄基础设施建设施工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第五标段：孙府寨基础设施建设施工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第六标段：郭君南基础设施建设施工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第七标段：黄西基础设施建设施工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第八标段：陈寨基础设施建设施工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第九标段：谭寨基础设施建设施工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第十标段：白丘北基础设施建设施工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第十一标段：杏行基础设施建设施工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第十二标段：高才基础设施建设施工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第十三标段：本项目施工阶段及缺陷责任期监理服务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招标控制价：</w:t>
      </w:r>
    </w:p>
    <w:p>
      <w:pPr>
        <w:widowControl/>
        <w:numPr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一标段：小写：¥1841400.00元；大写：壹佰捌拾肆万壹仟肆佰元整</w:t>
      </w:r>
    </w:p>
    <w:p>
      <w:pPr>
        <w:widowControl/>
        <w:numPr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二标段：小写：¥1988415.00元；大写：壹佰玖拾捌万捌仟肆佰壹拾伍元整</w:t>
      </w:r>
    </w:p>
    <w:p>
      <w:pPr>
        <w:widowControl/>
        <w:numPr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三标段：小写：¥1268447.40元；大写：壹仟贰佰陆拾捌万捌仟肆佰肆拾柒元肆角整</w:t>
      </w:r>
    </w:p>
    <w:p>
      <w:pPr>
        <w:widowControl/>
        <w:numPr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四标段：小写：¥2494800.00元；大写：贰佰肆拾玖万肆仟捌佰元整</w:t>
      </w:r>
    </w:p>
    <w:p>
      <w:pPr>
        <w:widowControl/>
        <w:numPr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五标段：小写：¥1425600.00元；大写：壹佰肆拾贰万伍仟陆佰元整</w:t>
      </w:r>
    </w:p>
    <w:p>
      <w:pPr>
        <w:widowControl/>
        <w:numPr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六标段：小写：¥1371870.72元；大写：壹佰叁拾柒万壹仟捌佰柒拾元柒角贰分</w:t>
      </w:r>
    </w:p>
    <w:p>
      <w:pPr>
        <w:widowControl/>
        <w:numPr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七标段：小写：¥1110898.80元；大写：壹佰壹拾壹万零捌佰玖拾捌元捌角整</w:t>
      </w:r>
    </w:p>
    <w:p>
      <w:pPr>
        <w:widowControl/>
        <w:numPr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八标段：小写：¥1782000.00元；大写：壹佰柒拾捌万贰仟元整</w:t>
      </w:r>
    </w:p>
    <w:p>
      <w:pPr>
        <w:widowControl/>
        <w:numPr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九标段：小写：¥356400.00元；大写：叁拾伍万陆仟肆佰元整</w:t>
      </w:r>
    </w:p>
    <w:p>
      <w:pPr>
        <w:widowControl/>
        <w:numPr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十标段：小写：¥1842053.40元；大写：壹佰捌拾肆万贰仟零伍拾叁元肆角整</w:t>
      </w:r>
    </w:p>
    <w:p>
      <w:pPr>
        <w:widowControl/>
        <w:numPr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十一标段：小写：¥1663200.00元；大写：壹佰陆拾陆万叁仟贰佰元整</w:t>
      </w:r>
    </w:p>
    <w:p>
      <w:pPr>
        <w:widowControl/>
        <w:numPr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十二标段：小写：¥237600.00元；大写：贰拾叁万柒仟陆佰元整</w:t>
      </w:r>
    </w:p>
    <w:p>
      <w:pPr>
        <w:widowControl/>
        <w:numPr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十三标段：小写：173182.68元；大写：壹拾柒万叁仟壹佰捌拾贰元陆角捌分</w:t>
      </w:r>
      <w:bookmarkStart w:id="0" w:name="_GoBack"/>
      <w:bookmarkEnd w:id="0"/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二、结果公示发布媒体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 本项目的结果公告同时在《中国招标投标公共服务平台》、《河南省政府采购网》、《开封市公共资源交易信息网》上发布。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三、评标信息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评标时间：2019年9月2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时00分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评标地点：杞县综合服务大厦十一楼评标室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评标办法：综合评估法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评委主任：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窦  勇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评委成员：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李莉莉  孙宏岩  马风勤  楚  敏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四、否决投标原因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华夏土木工程有限公司：拟派项目经理市政专业注册证书过期，符合性检查不合格，按无效投标处理；河南辰宇建设工程有限公司、河南于辰建筑安装有限公司、河南紫光建筑工程有限公司三家投标单位拟派项目经理无业绩，资格审查未通过；河南华江建筑工程有限公司企业和项目经理均无业绩，资格审查未通过；河南旻芃建筑工程有限公司投标文件格式（项目管理机构表格格式）不符合招标文件要求，符合性审查未通过。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第五标段只有一家单位通过初步评审，作流标处理；第八标段投标截止时间止，投标单位不足三家，故本标段流标。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五、评标结果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一标段：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河南瑞文建筑工程有限公司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1839427.59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王思戎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 投标工期：90日历天     投标质量：合格    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河南元汇市政园林工程有限公司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1840219.11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董妍妍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  投标工期：90日历天     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河南银玺建筑工程有限公司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1840733.23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胡金月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 投标工期：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日历天    投标质量：合格      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二标段：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第一中标候选人：河南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智达建筑工程有限公司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1985935.71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苏玲峡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投标工期：90日历天    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投标质量：合格    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河南省亭澜市政工程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有限公司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   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1986908.66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沈  飞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  投标工期：90日历天     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第三中标候选人：河南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腾辉路桥工程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有限公司  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1987947.34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齐红云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 投标工期：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日历天    投标质量：合格    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三标段：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河南正德建筑安装工程有限公司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1267550.13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张文彬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 投标工期：90日历天   投标质量：合格    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河南淇源建筑工程有限公司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1267947.41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陆丽沙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  投标工期：90日历天 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河南卓阳建筑工程有限公司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1268135.29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李晨曦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 投标工期：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日历天   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投标质量：合格  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四标段：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河南九一建设工程有限公司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 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2494272.17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连炳旭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 投标工期：90日历天     投标质量：合格    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开封建诚市政工程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有限公司 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2494501.59元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王蒙蒙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  投标工期：90日历天     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标段：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河南省鼎文建设工程有限公司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1371437.68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杨海静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 投标工期：90日历天   投标质量：合格    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河南瑞锋建设有限公司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1371112.90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王俊文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  投标工期：90日历天 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标段：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河南利盛建设工程有限公司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1110063.79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李星育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 投标工期：90日历天   投标质量：合格    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林州金龙建筑工程有限公司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1110227.76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侯彬彬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  投标工期：90日历天 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标段：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河南省泽凯建设工程有限公司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354411.64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李开新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 投标工期：90日历天   投标质量：合格    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河南嵩岳路桥工程有限公司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355399.25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孙新兵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  投标工期：90日历天 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河南航远路桥工程有限公司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355261.99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石夏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 投标工期：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日历天   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标段：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林州恒兴市政工程有限公司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1839170.67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董姬会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 投标工期：90日历天   投标质量：合格    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河南森苑园林建筑工程有限公司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1840336.26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刘建敏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  投标工期：90日历天 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河南华特建筑工程有限公司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1839586.69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宋钜林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 投标工期：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日历天   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十一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标段：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河南省沿程建筑工程有限公司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1662228.93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王雪蕊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 投标工期：90日历天   投标质量：合格    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河南正泽建筑集团有限公司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1662472.48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程志强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  投标工期：90日历天 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安阳市建设工程有限公司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1662969.86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王 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 投标工期：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日历天   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十二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标段：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河南宙海建筑工程有限公司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234621.37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闫永菊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 投标工期：90日历天   投标质量：合格    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河南省通德公路工程有限公司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236946.48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王秋诗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  投标工期：90日历天 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周口瑞烽路桥工程有限公司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235649.52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冯海瑞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 投标工期：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日历天   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十三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标段：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河南顺成建设工程管理有限公司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172500.00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项目总监：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郝庆军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投标工期：随施工工期    投标质量：合格    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郑州众诚建设监理有限公司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172890.00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项目总监：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吕兴辉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投标工期：随施工工期     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河南仁诚工程管理服务有限公司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172780.00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项目总监：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杜宗亮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 投标工期：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随施工工期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 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六、公示期限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2019年10月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日至2019年10月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2.投诉材料递交地址：杞县综合服务大厦十二楼（杞县公共资源交易管理委员会办公室），联系电话：0371-28666977。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联系方式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招标人：杞县平城乡人民政府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联系人：刘先生 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联系电话：0371-28550188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地址：杞县213省道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代理机构：河南中广汇通项目管理有限公司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联系人：田先生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联系电话：18739910426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地址：郑州市郑东新区东风南路绿地中心4506室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7613"/>
    <w:multiLevelType w:val="singleLevel"/>
    <w:tmpl w:val="15A97613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BDD"/>
    <w:rsid w:val="00080027"/>
    <w:rsid w:val="003105EB"/>
    <w:rsid w:val="0037376C"/>
    <w:rsid w:val="0055586D"/>
    <w:rsid w:val="00743B2D"/>
    <w:rsid w:val="007D1227"/>
    <w:rsid w:val="00902D2F"/>
    <w:rsid w:val="0093707F"/>
    <w:rsid w:val="009F0767"/>
    <w:rsid w:val="00AA3014"/>
    <w:rsid w:val="00AF61F1"/>
    <w:rsid w:val="00AF741E"/>
    <w:rsid w:val="00B0534E"/>
    <w:rsid w:val="00B17A9C"/>
    <w:rsid w:val="00B93778"/>
    <w:rsid w:val="00E92BDD"/>
    <w:rsid w:val="00F17C3C"/>
    <w:rsid w:val="01133EE8"/>
    <w:rsid w:val="01356EEB"/>
    <w:rsid w:val="01422641"/>
    <w:rsid w:val="01E74ECC"/>
    <w:rsid w:val="037B440A"/>
    <w:rsid w:val="04117B2A"/>
    <w:rsid w:val="044106DE"/>
    <w:rsid w:val="04CB5CE3"/>
    <w:rsid w:val="068153A1"/>
    <w:rsid w:val="072E45FB"/>
    <w:rsid w:val="0821109C"/>
    <w:rsid w:val="084B3EEB"/>
    <w:rsid w:val="087D5B31"/>
    <w:rsid w:val="08832422"/>
    <w:rsid w:val="08DF3B2D"/>
    <w:rsid w:val="096A001D"/>
    <w:rsid w:val="0995699E"/>
    <w:rsid w:val="09BF739C"/>
    <w:rsid w:val="0A167BA6"/>
    <w:rsid w:val="0AF04A8D"/>
    <w:rsid w:val="0BE0742C"/>
    <w:rsid w:val="0C30008F"/>
    <w:rsid w:val="0EEC1BEF"/>
    <w:rsid w:val="0F0832A3"/>
    <w:rsid w:val="0F2405B6"/>
    <w:rsid w:val="0F9E75AF"/>
    <w:rsid w:val="0FCD105C"/>
    <w:rsid w:val="1038563C"/>
    <w:rsid w:val="10953957"/>
    <w:rsid w:val="113D46D0"/>
    <w:rsid w:val="11753755"/>
    <w:rsid w:val="11817942"/>
    <w:rsid w:val="123725B5"/>
    <w:rsid w:val="12534968"/>
    <w:rsid w:val="134E2B0C"/>
    <w:rsid w:val="138B0652"/>
    <w:rsid w:val="13B745F6"/>
    <w:rsid w:val="14783E36"/>
    <w:rsid w:val="15501002"/>
    <w:rsid w:val="156B664A"/>
    <w:rsid w:val="15DB7B67"/>
    <w:rsid w:val="15E4690F"/>
    <w:rsid w:val="15F94DE5"/>
    <w:rsid w:val="176D2B21"/>
    <w:rsid w:val="178F6647"/>
    <w:rsid w:val="17E936E6"/>
    <w:rsid w:val="182518AD"/>
    <w:rsid w:val="193F757C"/>
    <w:rsid w:val="19D013D3"/>
    <w:rsid w:val="19E97768"/>
    <w:rsid w:val="1A8F7414"/>
    <w:rsid w:val="1B275622"/>
    <w:rsid w:val="1B5E7B66"/>
    <w:rsid w:val="1B7D7C20"/>
    <w:rsid w:val="1B825DAA"/>
    <w:rsid w:val="1BA95182"/>
    <w:rsid w:val="1BE03F96"/>
    <w:rsid w:val="1BF44EE7"/>
    <w:rsid w:val="1C1455E2"/>
    <w:rsid w:val="1C353071"/>
    <w:rsid w:val="1CB56C38"/>
    <w:rsid w:val="1CDD5645"/>
    <w:rsid w:val="1D30071D"/>
    <w:rsid w:val="1E207B11"/>
    <w:rsid w:val="1F6C2497"/>
    <w:rsid w:val="208E7FA2"/>
    <w:rsid w:val="20DD73C9"/>
    <w:rsid w:val="21197FB7"/>
    <w:rsid w:val="219B4EE8"/>
    <w:rsid w:val="219D6E51"/>
    <w:rsid w:val="22302849"/>
    <w:rsid w:val="230C3B49"/>
    <w:rsid w:val="237C02B4"/>
    <w:rsid w:val="237C4B7F"/>
    <w:rsid w:val="241C57A1"/>
    <w:rsid w:val="24266A8F"/>
    <w:rsid w:val="25491CE6"/>
    <w:rsid w:val="25754710"/>
    <w:rsid w:val="25A604FA"/>
    <w:rsid w:val="266914FE"/>
    <w:rsid w:val="269C1B1C"/>
    <w:rsid w:val="26EC1680"/>
    <w:rsid w:val="27EA3FD4"/>
    <w:rsid w:val="27FD3A2A"/>
    <w:rsid w:val="295408C2"/>
    <w:rsid w:val="29C611FE"/>
    <w:rsid w:val="2AE37D73"/>
    <w:rsid w:val="2B142091"/>
    <w:rsid w:val="2CA11D6E"/>
    <w:rsid w:val="2D4A179B"/>
    <w:rsid w:val="2D720D6E"/>
    <w:rsid w:val="2D7C0672"/>
    <w:rsid w:val="2F0D32C1"/>
    <w:rsid w:val="2F850B11"/>
    <w:rsid w:val="320F32F0"/>
    <w:rsid w:val="3310555A"/>
    <w:rsid w:val="333C50FC"/>
    <w:rsid w:val="334F6C9A"/>
    <w:rsid w:val="347333EE"/>
    <w:rsid w:val="348542B0"/>
    <w:rsid w:val="34B57D53"/>
    <w:rsid w:val="34E9520C"/>
    <w:rsid w:val="3532513C"/>
    <w:rsid w:val="35F620BF"/>
    <w:rsid w:val="369F5911"/>
    <w:rsid w:val="379D13F9"/>
    <w:rsid w:val="38A0556E"/>
    <w:rsid w:val="38B67A38"/>
    <w:rsid w:val="38BC3C80"/>
    <w:rsid w:val="3920196F"/>
    <w:rsid w:val="396B6C27"/>
    <w:rsid w:val="39AD1A8F"/>
    <w:rsid w:val="3BC45D89"/>
    <w:rsid w:val="3BE30DC3"/>
    <w:rsid w:val="3BFB5A58"/>
    <w:rsid w:val="3C52174D"/>
    <w:rsid w:val="3CF233BD"/>
    <w:rsid w:val="3D046AB4"/>
    <w:rsid w:val="3D61023D"/>
    <w:rsid w:val="3D8C0346"/>
    <w:rsid w:val="3DCA37AC"/>
    <w:rsid w:val="3DD35651"/>
    <w:rsid w:val="3E170BBA"/>
    <w:rsid w:val="3F365AE4"/>
    <w:rsid w:val="40AF7BC1"/>
    <w:rsid w:val="419B3B5D"/>
    <w:rsid w:val="41E4011C"/>
    <w:rsid w:val="42155168"/>
    <w:rsid w:val="42256689"/>
    <w:rsid w:val="42B41E5E"/>
    <w:rsid w:val="42C5563E"/>
    <w:rsid w:val="436B6C9E"/>
    <w:rsid w:val="4564114D"/>
    <w:rsid w:val="46181395"/>
    <w:rsid w:val="46E5042F"/>
    <w:rsid w:val="47666F13"/>
    <w:rsid w:val="47784DED"/>
    <w:rsid w:val="47B16D12"/>
    <w:rsid w:val="480D1B3F"/>
    <w:rsid w:val="48A02BD5"/>
    <w:rsid w:val="4A143501"/>
    <w:rsid w:val="4B723BE1"/>
    <w:rsid w:val="4C936797"/>
    <w:rsid w:val="4CF0364E"/>
    <w:rsid w:val="4CF36480"/>
    <w:rsid w:val="4D1249B3"/>
    <w:rsid w:val="4EBF1849"/>
    <w:rsid w:val="4F980229"/>
    <w:rsid w:val="506B3E6A"/>
    <w:rsid w:val="50AD6D2D"/>
    <w:rsid w:val="51A86979"/>
    <w:rsid w:val="51B9691B"/>
    <w:rsid w:val="51BE468E"/>
    <w:rsid w:val="51FE0D79"/>
    <w:rsid w:val="532A6FD2"/>
    <w:rsid w:val="53880B07"/>
    <w:rsid w:val="53E50A2C"/>
    <w:rsid w:val="54653267"/>
    <w:rsid w:val="559B3728"/>
    <w:rsid w:val="578064A1"/>
    <w:rsid w:val="583F1B1C"/>
    <w:rsid w:val="58484B29"/>
    <w:rsid w:val="58524A28"/>
    <w:rsid w:val="595615BB"/>
    <w:rsid w:val="59663C44"/>
    <w:rsid w:val="5AD7378A"/>
    <w:rsid w:val="5B5E0466"/>
    <w:rsid w:val="5BD15B60"/>
    <w:rsid w:val="5BD645C9"/>
    <w:rsid w:val="5C1B3CBE"/>
    <w:rsid w:val="5EA264E9"/>
    <w:rsid w:val="5EAE60AC"/>
    <w:rsid w:val="5EB85CC8"/>
    <w:rsid w:val="5F1F79F3"/>
    <w:rsid w:val="5FDE373E"/>
    <w:rsid w:val="5FEB2A4F"/>
    <w:rsid w:val="60204034"/>
    <w:rsid w:val="60F23C62"/>
    <w:rsid w:val="61E45D68"/>
    <w:rsid w:val="62AF6A08"/>
    <w:rsid w:val="62B5578C"/>
    <w:rsid w:val="634F7C28"/>
    <w:rsid w:val="63D83164"/>
    <w:rsid w:val="63FC53BB"/>
    <w:rsid w:val="63FF32CE"/>
    <w:rsid w:val="64724E60"/>
    <w:rsid w:val="64E65E13"/>
    <w:rsid w:val="653956E6"/>
    <w:rsid w:val="66520541"/>
    <w:rsid w:val="67A474D8"/>
    <w:rsid w:val="689C78CA"/>
    <w:rsid w:val="68E46992"/>
    <w:rsid w:val="69B13176"/>
    <w:rsid w:val="69F124EA"/>
    <w:rsid w:val="6A05331F"/>
    <w:rsid w:val="6B124B46"/>
    <w:rsid w:val="6BDA4018"/>
    <w:rsid w:val="6C001B4D"/>
    <w:rsid w:val="6CEA00C6"/>
    <w:rsid w:val="6CF32D6C"/>
    <w:rsid w:val="6D3E2737"/>
    <w:rsid w:val="6D597346"/>
    <w:rsid w:val="6DB663AD"/>
    <w:rsid w:val="6E1617DD"/>
    <w:rsid w:val="6E61653B"/>
    <w:rsid w:val="6E81523C"/>
    <w:rsid w:val="6EDA717B"/>
    <w:rsid w:val="6EF2592C"/>
    <w:rsid w:val="6F722195"/>
    <w:rsid w:val="6F8C0D21"/>
    <w:rsid w:val="709D4C36"/>
    <w:rsid w:val="71135810"/>
    <w:rsid w:val="71557572"/>
    <w:rsid w:val="71651D39"/>
    <w:rsid w:val="720E23E4"/>
    <w:rsid w:val="721421DF"/>
    <w:rsid w:val="726A0863"/>
    <w:rsid w:val="72700C33"/>
    <w:rsid w:val="72C94296"/>
    <w:rsid w:val="73491BD7"/>
    <w:rsid w:val="73AF104A"/>
    <w:rsid w:val="74166026"/>
    <w:rsid w:val="741E64C7"/>
    <w:rsid w:val="74B36AFB"/>
    <w:rsid w:val="75C66F57"/>
    <w:rsid w:val="75E6069C"/>
    <w:rsid w:val="772C5D1A"/>
    <w:rsid w:val="778E1E8A"/>
    <w:rsid w:val="77EB3E85"/>
    <w:rsid w:val="78143757"/>
    <w:rsid w:val="782E1705"/>
    <w:rsid w:val="785A7238"/>
    <w:rsid w:val="7869094D"/>
    <w:rsid w:val="78BA4ABF"/>
    <w:rsid w:val="78BB5A78"/>
    <w:rsid w:val="78C66514"/>
    <w:rsid w:val="79683EC7"/>
    <w:rsid w:val="796D6DC7"/>
    <w:rsid w:val="79905827"/>
    <w:rsid w:val="7B4E5D1C"/>
    <w:rsid w:val="7B723415"/>
    <w:rsid w:val="7C0F534E"/>
    <w:rsid w:val="7CE4456D"/>
    <w:rsid w:val="7DD83F07"/>
    <w:rsid w:val="7E92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377</Words>
  <Characters>2150</Characters>
  <Lines>17</Lines>
  <Paragraphs>5</Paragraphs>
  <TotalTime>4</TotalTime>
  <ScaleCrop>false</ScaleCrop>
  <LinksUpToDate>false</LinksUpToDate>
  <CharactersWithSpaces>2522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2019-09-29T14:32:00Z</dcterms:created>
  <dc:creator>中鼎誉润工程咨询有限公司:王恒</dc:creator>
  <cp:lastModifiedBy>yeziaishangxue</cp:lastModifiedBy>
  <dcterms:modified xsi:type="dcterms:W3CDTF">2019-10-05T14:55:45Z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