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91" w:rsidRPr="00A37D08" w:rsidRDefault="00555891" w:rsidP="00555891">
      <w:pPr>
        <w:autoSpaceDE w:val="0"/>
        <w:autoSpaceDN w:val="0"/>
        <w:adjustRightInd w:val="0"/>
        <w:spacing w:line="420" w:lineRule="exact"/>
        <w:ind w:left="1260" w:firstLineChars="300" w:firstLine="1320"/>
        <w:outlineLvl w:val="0"/>
        <w:rPr>
          <w:rFonts w:asciiTheme="minorEastAsia" w:eastAsiaTheme="minorEastAsia" w:hAnsiTheme="minorEastAsia" w:cs="黑体"/>
          <w:sz w:val="36"/>
          <w:szCs w:val="36"/>
        </w:rPr>
      </w:pPr>
      <w:r w:rsidRPr="00A37D08">
        <w:rPr>
          <w:rFonts w:asciiTheme="minorEastAsia" w:eastAsiaTheme="minorEastAsia" w:hAnsiTheme="minorEastAsia" w:cs="宋体" w:hint="eastAsia"/>
          <w:bCs/>
          <w:kern w:val="44"/>
          <w:sz w:val="44"/>
          <w:szCs w:val="44"/>
          <w:lang w:val="zh-CN"/>
        </w:rPr>
        <w:t>竞争性谈判</w:t>
      </w:r>
      <w:r w:rsidRPr="00A37D08">
        <w:rPr>
          <w:rFonts w:asciiTheme="minorEastAsia" w:eastAsiaTheme="minorEastAsia" w:hAnsiTheme="minorEastAsia" w:cs="宋体" w:hint="eastAsia"/>
          <w:bCs/>
          <w:kern w:val="44"/>
          <w:sz w:val="44"/>
          <w:szCs w:val="44"/>
        </w:rPr>
        <w:t>公告</w:t>
      </w:r>
    </w:p>
    <w:p w:rsidR="00555891" w:rsidRPr="00A37D08" w:rsidRDefault="00555891" w:rsidP="00555891">
      <w:pPr>
        <w:spacing w:line="360" w:lineRule="auto"/>
        <w:rPr>
          <w:rFonts w:asciiTheme="minorEastAsia" w:eastAsiaTheme="minorEastAsia" w:hAnsiTheme="minorEastAsia"/>
        </w:rPr>
      </w:pPr>
      <w:r w:rsidRPr="00A37D08">
        <w:rPr>
          <w:rFonts w:asciiTheme="minorEastAsia" w:eastAsiaTheme="minorEastAsia" w:hAnsiTheme="minorEastAsia" w:hint="eastAsia"/>
        </w:rPr>
        <w:t xml:space="preserve">    </w:t>
      </w:r>
    </w:p>
    <w:p w:rsidR="00555891" w:rsidRPr="00A37D08" w:rsidRDefault="00555891" w:rsidP="00555891">
      <w:pPr>
        <w:spacing w:line="360" w:lineRule="auto"/>
        <w:ind w:firstLineChars="300" w:firstLine="964"/>
        <w:rPr>
          <w:rFonts w:asciiTheme="minorEastAsia" w:eastAsiaTheme="minorEastAsia" w:hAnsiTheme="minorEastAsia"/>
          <w:b/>
          <w:sz w:val="32"/>
          <w:szCs w:val="32"/>
          <w:lang w:val="zh-CN"/>
        </w:rPr>
      </w:pPr>
      <w:bookmarkStart w:id="0" w:name="_GoBack"/>
      <w:bookmarkEnd w:id="0"/>
      <w:r w:rsidRPr="00A37D08">
        <w:rPr>
          <w:rFonts w:asciiTheme="minorEastAsia" w:eastAsiaTheme="minorEastAsia" w:hAnsiTheme="minorEastAsia" w:hint="eastAsia"/>
          <w:b/>
          <w:sz w:val="32"/>
          <w:szCs w:val="32"/>
          <w:lang w:val="zh-CN"/>
        </w:rPr>
        <w:t>2018年耕地质量等级调查评价与</w:t>
      </w:r>
      <w:r w:rsidRPr="00FF2962">
        <w:rPr>
          <w:rFonts w:asciiTheme="minorEastAsia" w:eastAsiaTheme="minorEastAsia" w:hAnsiTheme="minorEastAsia" w:hint="eastAsia"/>
          <w:b/>
          <w:sz w:val="32"/>
          <w:szCs w:val="32"/>
          <w:lang w:val="zh-CN"/>
        </w:rPr>
        <w:t>监测</w:t>
      </w:r>
      <w:r w:rsidRPr="00A37D08">
        <w:rPr>
          <w:rFonts w:asciiTheme="minorEastAsia" w:eastAsiaTheme="minorEastAsia" w:hAnsiTheme="minorEastAsia" w:hint="eastAsia"/>
          <w:b/>
          <w:sz w:val="32"/>
          <w:szCs w:val="32"/>
          <w:lang w:val="zh-CN"/>
        </w:rPr>
        <w:t>项目</w:t>
      </w:r>
    </w:p>
    <w:p w:rsidR="00555891" w:rsidRPr="00A37D08" w:rsidRDefault="00555891" w:rsidP="00555891">
      <w:pPr>
        <w:spacing w:line="360" w:lineRule="auto"/>
        <w:ind w:firstLineChars="200" w:firstLine="420"/>
        <w:rPr>
          <w:rFonts w:asciiTheme="minorEastAsia" w:eastAsiaTheme="minorEastAsia" w:hAnsiTheme="minorEastAsia"/>
          <w:lang w:val="zh-CN"/>
        </w:rPr>
      </w:pPr>
      <w:r w:rsidRPr="00A37D08">
        <w:rPr>
          <w:rFonts w:asciiTheme="minorEastAsia" w:eastAsiaTheme="minorEastAsia" w:hAnsiTheme="minorEastAsia" w:hint="eastAsia"/>
          <w:lang w:val="zh-CN"/>
        </w:rPr>
        <w:t>本招标项目2018年耕地质量等级调查评价与</w:t>
      </w:r>
      <w:r w:rsidRPr="00FF2962">
        <w:rPr>
          <w:rFonts w:asciiTheme="minorEastAsia" w:eastAsiaTheme="minorEastAsia" w:hAnsiTheme="minorEastAsia" w:hint="eastAsia"/>
          <w:lang w:val="zh-CN"/>
        </w:rPr>
        <w:t>监测</w:t>
      </w:r>
      <w:r w:rsidRPr="00A37D08">
        <w:rPr>
          <w:rFonts w:asciiTheme="minorEastAsia" w:eastAsiaTheme="minorEastAsia" w:hAnsiTheme="minorEastAsia" w:hint="eastAsia"/>
          <w:lang w:val="zh-CN"/>
        </w:rPr>
        <w:t>项目，已经上级部门批准建设，项目业主为杞县自然资源局，招标代理机构为中大宇辰项目管理有限公司</w:t>
      </w:r>
      <w:r w:rsidRPr="00FF2962">
        <w:rPr>
          <w:rFonts w:asciiTheme="minorEastAsia" w:eastAsiaTheme="minorEastAsia" w:hAnsiTheme="minorEastAsia" w:hint="eastAsia"/>
          <w:lang w:val="zh-CN"/>
        </w:rPr>
        <w:t>，建设资金来自财政资金</w:t>
      </w:r>
      <w:r w:rsidRPr="00A37D08">
        <w:rPr>
          <w:rFonts w:asciiTheme="minorEastAsia" w:eastAsiaTheme="minorEastAsia" w:hAnsiTheme="minorEastAsia" w:hint="eastAsia"/>
          <w:lang w:val="zh-CN"/>
        </w:rPr>
        <w:t>。项目已具备招标条件，现</w:t>
      </w:r>
      <w:r w:rsidRPr="00FF2962">
        <w:rPr>
          <w:rFonts w:asciiTheme="minorEastAsia" w:eastAsiaTheme="minorEastAsia" w:hAnsiTheme="minorEastAsia" w:hint="eastAsia"/>
          <w:lang w:val="zh-CN"/>
        </w:rPr>
        <w:t>对</w:t>
      </w:r>
      <w:r w:rsidRPr="00A37D08">
        <w:rPr>
          <w:rFonts w:asciiTheme="minorEastAsia" w:eastAsiaTheme="minorEastAsia" w:hAnsiTheme="minorEastAsia" w:hint="eastAsia"/>
          <w:lang w:val="zh-CN"/>
        </w:rPr>
        <w:t>该项目进行竞争性谈判，欢迎具备相应资格的企业参加投标。</w:t>
      </w:r>
    </w:p>
    <w:p w:rsidR="00555891" w:rsidRPr="00FF2962" w:rsidRDefault="00555891" w:rsidP="00555891">
      <w:pPr>
        <w:spacing w:line="360" w:lineRule="auto"/>
        <w:rPr>
          <w:rFonts w:asciiTheme="minorEastAsia" w:eastAsiaTheme="minorEastAsia" w:hAnsiTheme="minorEastAsia"/>
          <w:sz w:val="24"/>
        </w:rPr>
      </w:pPr>
      <w:r w:rsidRPr="00FF2962">
        <w:rPr>
          <w:rFonts w:asciiTheme="minorEastAsia" w:eastAsiaTheme="minorEastAsia" w:hAnsiTheme="minorEastAsia" w:hint="eastAsia"/>
          <w:sz w:val="24"/>
        </w:rPr>
        <w:t>一、工程简介：</w:t>
      </w:r>
    </w:p>
    <w:p w:rsidR="00555891" w:rsidRPr="00A37D08" w:rsidRDefault="00555891" w:rsidP="00555891">
      <w:pPr>
        <w:spacing w:line="360" w:lineRule="auto"/>
        <w:ind w:firstLineChars="200" w:firstLine="420"/>
        <w:rPr>
          <w:rFonts w:asciiTheme="minorEastAsia" w:eastAsiaTheme="minorEastAsia" w:hAnsiTheme="minorEastAsia"/>
          <w:lang w:val="zh-CN"/>
        </w:rPr>
      </w:pPr>
      <w:r w:rsidRPr="00FF2962">
        <w:rPr>
          <w:rFonts w:asciiTheme="minorEastAsia" w:eastAsiaTheme="minorEastAsia" w:hAnsiTheme="minorEastAsia" w:hint="eastAsia"/>
          <w:lang w:val="zh-CN"/>
        </w:rPr>
        <w:t>1</w:t>
      </w:r>
      <w:r w:rsidRPr="00A37D08">
        <w:rPr>
          <w:rFonts w:asciiTheme="minorEastAsia" w:eastAsiaTheme="minorEastAsia" w:hAnsiTheme="minorEastAsia" w:hint="eastAsia"/>
          <w:lang w:val="zh-CN"/>
        </w:rPr>
        <w:t>、工程名称：2018年耕地质量等级调查评价与</w:t>
      </w:r>
      <w:r w:rsidRPr="00FF2962">
        <w:rPr>
          <w:rFonts w:asciiTheme="minorEastAsia" w:eastAsiaTheme="minorEastAsia" w:hAnsiTheme="minorEastAsia" w:hint="eastAsia"/>
          <w:lang w:val="zh-CN"/>
        </w:rPr>
        <w:t>监测</w:t>
      </w:r>
      <w:r w:rsidRPr="00A37D08">
        <w:rPr>
          <w:rFonts w:asciiTheme="minorEastAsia" w:eastAsiaTheme="minorEastAsia" w:hAnsiTheme="minorEastAsia" w:hint="eastAsia"/>
          <w:lang w:val="zh-CN"/>
        </w:rPr>
        <w:t>项目</w:t>
      </w:r>
    </w:p>
    <w:p w:rsidR="00555891" w:rsidRPr="00CD3DB1" w:rsidRDefault="00555891" w:rsidP="00555891">
      <w:pPr>
        <w:spacing w:line="360" w:lineRule="auto"/>
        <w:ind w:left="420"/>
        <w:rPr>
          <w:rFonts w:asciiTheme="minorEastAsia" w:eastAsiaTheme="minorEastAsia" w:hAnsiTheme="minorEastAsia"/>
          <w:lang w:val="zh-CN"/>
        </w:rPr>
      </w:pPr>
      <w:r w:rsidRPr="00FF2962">
        <w:rPr>
          <w:rFonts w:asciiTheme="minorEastAsia" w:eastAsiaTheme="minorEastAsia" w:hAnsiTheme="minorEastAsia" w:hint="eastAsia"/>
          <w:lang w:val="zh-CN"/>
        </w:rPr>
        <w:t>2</w:t>
      </w:r>
      <w:r w:rsidRPr="00A37D08">
        <w:rPr>
          <w:rFonts w:asciiTheme="minorEastAsia" w:eastAsiaTheme="minorEastAsia" w:hAnsiTheme="minorEastAsia" w:hint="eastAsia"/>
          <w:lang w:val="zh-CN"/>
        </w:rPr>
        <w:t>、</w:t>
      </w:r>
      <w:r w:rsidRPr="00FF2962">
        <w:rPr>
          <w:rFonts w:asciiTheme="minorEastAsia" w:eastAsiaTheme="minorEastAsia" w:hAnsiTheme="minorEastAsia" w:hint="eastAsia"/>
          <w:lang w:val="zh-CN"/>
        </w:rPr>
        <w:t>项目</w:t>
      </w:r>
      <w:r w:rsidRPr="00FF2962">
        <w:rPr>
          <w:rFonts w:asciiTheme="minorEastAsia" w:eastAsiaTheme="minorEastAsia" w:hAnsiTheme="minorEastAsia"/>
          <w:lang w:val="zh-CN"/>
        </w:rPr>
        <w:t>编号</w:t>
      </w:r>
      <w:r w:rsidRPr="00CD3DB1">
        <w:rPr>
          <w:rFonts w:asciiTheme="minorEastAsia" w:eastAsiaTheme="minorEastAsia" w:hAnsiTheme="minorEastAsia"/>
          <w:lang w:val="zh-CN"/>
        </w:rPr>
        <w:t>：ZDYCHN2019-612</w:t>
      </w:r>
    </w:p>
    <w:p w:rsidR="00555891" w:rsidRPr="00FF2962" w:rsidRDefault="00555891" w:rsidP="00555891">
      <w:pPr>
        <w:spacing w:line="360" w:lineRule="auto"/>
        <w:ind w:left="420"/>
        <w:rPr>
          <w:rFonts w:asciiTheme="minorEastAsia" w:eastAsiaTheme="minorEastAsia" w:hAnsiTheme="minorEastAsia"/>
          <w:lang w:val="zh-CN"/>
        </w:rPr>
      </w:pPr>
      <w:r w:rsidRPr="00FF2962">
        <w:rPr>
          <w:rFonts w:asciiTheme="minorEastAsia" w:eastAsiaTheme="minorEastAsia" w:hAnsiTheme="minorEastAsia" w:hint="eastAsia"/>
          <w:lang w:val="zh-CN"/>
        </w:rPr>
        <w:t>3</w:t>
      </w:r>
      <w:r w:rsidRPr="00A37D08">
        <w:rPr>
          <w:rFonts w:asciiTheme="minorEastAsia" w:eastAsiaTheme="minorEastAsia" w:hAnsiTheme="minorEastAsia" w:hint="eastAsia"/>
          <w:lang w:val="zh-CN"/>
        </w:rPr>
        <w:t>、项目总投资：人民币65</w:t>
      </w:r>
      <w:r w:rsidRPr="00FF2962">
        <w:rPr>
          <w:rFonts w:asciiTheme="minorEastAsia" w:eastAsiaTheme="minorEastAsia" w:hAnsiTheme="minorEastAsia" w:hint="eastAsia"/>
          <w:lang w:val="zh-CN"/>
        </w:rPr>
        <w:t>万</w:t>
      </w:r>
      <w:r w:rsidRPr="00A37D08">
        <w:rPr>
          <w:rFonts w:asciiTheme="minorEastAsia" w:eastAsiaTheme="minorEastAsia" w:hAnsiTheme="minorEastAsia" w:hint="eastAsia"/>
          <w:lang w:val="zh-CN"/>
        </w:rPr>
        <w:t>元</w:t>
      </w:r>
    </w:p>
    <w:p w:rsidR="00555891" w:rsidRPr="00A37D08" w:rsidRDefault="00555891" w:rsidP="00555891">
      <w:pPr>
        <w:spacing w:line="360" w:lineRule="auto"/>
        <w:ind w:left="420"/>
        <w:rPr>
          <w:rFonts w:asciiTheme="minorEastAsia" w:eastAsiaTheme="minorEastAsia" w:hAnsiTheme="minorEastAsia"/>
          <w:lang w:val="zh-CN"/>
        </w:rPr>
      </w:pPr>
      <w:r w:rsidRPr="00FF2962">
        <w:rPr>
          <w:rFonts w:asciiTheme="minorEastAsia" w:eastAsiaTheme="minorEastAsia" w:hAnsiTheme="minorEastAsia" w:hint="eastAsia"/>
          <w:lang w:val="zh-CN"/>
        </w:rPr>
        <w:t>4</w:t>
      </w:r>
      <w:r w:rsidRPr="00A37D08">
        <w:rPr>
          <w:rFonts w:asciiTheme="minorEastAsia" w:eastAsiaTheme="minorEastAsia" w:hAnsiTheme="minorEastAsia" w:hint="eastAsia"/>
          <w:lang w:val="zh-CN"/>
        </w:rPr>
        <w:t>、计划工期：</w:t>
      </w:r>
      <w:r w:rsidRPr="00FF2962">
        <w:rPr>
          <w:rFonts w:asciiTheme="minorEastAsia" w:eastAsiaTheme="minorEastAsia" w:hAnsiTheme="minorEastAsia" w:hint="eastAsia"/>
          <w:lang w:val="zh-CN"/>
        </w:rPr>
        <w:t>30日历天</w:t>
      </w:r>
    </w:p>
    <w:p w:rsidR="00555891" w:rsidRPr="00A37D08" w:rsidRDefault="00555891" w:rsidP="00555891">
      <w:pPr>
        <w:spacing w:line="360" w:lineRule="auto"/>
        <w:ind w:left="420"/>
        <w:rPr>
          <w:rFonts w:asciiTheme="minorEastAsia" w:eastAsiaTheme="minorEastAsia" w:hAnsiTheme="minorEastAsia"/>
          <w:lang w:val="zh-CN"/>
        </w:rPr>
      </w:pPr>
      <w:r w:rsidRPr="00FF2962">
        <w:rPr>
          <w:rFonts w:asciiTheme="minorEastAsia" w:eastAsiaTheme="minorEastAsia" w:hAnsiTheme="minorEastAsia" w:hint="eastAsia"/>
          <w:lang w:val="zh-CN"/>
        </w:rPr>
        <w:t>5</w:t>
      </w:r>
      <w:r w:rsidRPr="00A37D08">
        <w:rPr>
          <w:rFonts w:asciiTheme="minorEastAsia" w:eastAsiaTheme="minorEastAsia" w:hAnsiTheme="minorEastAsia" w:hint="eastAsia"/>
          <w:lang w:val="zh-CN"/>
        </w:rPr>
        <w:t xml:space="preserve">、工程质量：合格 </w:t>
      </w:r>
    </w:p>
    <w:p w:rsidR="00555891" w:rsidRPr="00FF2962" w:rsidRDefault="00555891" w:rsidP="00555891">
      <w:pPr>
        <w:spacing w:line="360" w:lineRule="auto"/>
        <w:ind w:firstLine="420"/>
        <w:rPr>
          <w:rFonts w:asciiTheme="minorEastAsia" w:eastAsiaTheme="minorEastAsia" w:hAnsiTheme="minorEastAsia"/>
          <w:lang w:val="zh-CN"/>
        </w:rPr>
      </w:pPr>
      <w:r w:rsidRPr="00FF2962">
        <w:rPr>
          <w:rFonts w:asciiTheme="minorEastAsia" w:eastAsiaTheme="minorEastAsia" w:hAnsiTheme="minorEastAsia" w:hint="eastAsia"/>
          <w:lang w:val="zh-CN"/>
        </w:rPr>
        <w:t>6、</w:t>
      </w:r>
      <w:r w:rsidRPr="00FF2962">
        <w:rPr>
          <w:rFonts w:asciiTheme="minorEastAsia" w:eastAsiaTheme="minorEastAsia" w:hAnsiTheme="minorEastAsia"/>
          <w:lang w:val="zh-CN"/>
        </w:rPr>
        <w:t>本工程分为</w:t>
      </w:r>
      <w:r w:rsidRPr="00FF2962">
        <w:rPr>
          <w:rFonts w:asciiTheme="minorEastAsia" w:eastAsiaTheme="minorEastAsia" w:hAnsiTheme="minorEastAsia" w:hint="eastAsia"/>
          <w:lang w:val="zh-CN"/>
        </w:rPr>
        <w:t>一</w:t>
      </w:r>
      <w:r w:rsidRPr="00FF2962">
        <w:rPr>
          <w:rFonts w:asciiTheme="minorEastAsia" w:eastAsiaTheme="minorEastAsia" w:hAnsiTheme="minorEastAsia"/>
          <w:lang w:val="zh-CN"/>
        </w:rPr>
        <w:t>个标段</w:t>
      </w:r>
      <w:r w:rsidRPr="00FF2962">
        <w:rPr>
          <w:rFonts w:asciiTheme="minorEastAsia" w:eastAsiaTheme="minorEastAsia" w:hAnsiTheme="minorEastAsia" w:hint="eastAsia"/>
          <w:lang w:val="zh-CN"/>
        </w:rPr>
        <w:t>：</w:t>
      </w:r>
    </w:p>
    <w:p w:rsidR="00555891" w:rsidRPr="00A37D08" w:rsidRDefault="00555891" w:rsidP="00555891">
      <w:pPr>
        <w:spacing w:line="360" w:lineRule="auto"/>
        <w:ind w:firstLineChars="200" w:firstLine="420"/>
        <w:rPr>
          <w:rFonts w:asciiTheme="minorEastAsia" w:eastAsiaTheme="minorEastAsia" w:hAnsiTheme="minorEastAsia"/>
          <w:lang w:val="zh-CN"/>
        </w:rPr>
      </w:pPr>
      <w:r w:rsidRPr="00A37D08">
        <w:rPr>
          <w:rFonts w:asciiTheme="minorEastAsia" w:eastAsiaTheme="minorEastAsia" w:hAnsiTheme="minorEastAsia" w:hint="eastAsia"/>
          <w:lang w:val="zh-CN"/>
        </w:rPr>
        <w:t>2018年耕地质量等级调查评价与</w:t>
      </w:r>
      <w:r w:rsidRPr="00FF2962">
        <w:rPr>
          <w:rFonts w:asciiTheme="minorEastAsia" w:eastAsiaTheme="minorEastAsia" w:hAnsiTheme="minorEastAsia" w:hint="eastAsia"/>
          <w:lang w:val="zh-CN"/>
        </w:rPr>
        <w:t>监测</w:t>
      </w:r>
      <w:r w:rsidRPr="00A37D08">
        <w:rPr>
          <w:rFonts w:asciiTheme="minorEastAsia" w:eastAsiaTheme="minorEastAsia" w:hAnsiTheme="minorEastAsia" w:hint="eastAsia"/>
          <w:lang w:val="zh-CN"/>
        </w:rPr>
        <w:t>项目</w:t>
      </w:r>
    </w:p>
    <w:p w:rsidR="00555891" w:rsidRPr="00FF2962" w:rsidRDefault="00555891" w:rsidP="00555891">
      <w:pPr>
        <w:spacing w:line="360" w:lineRule="auto"/>
        <w:ind w:firstLine="420"/>
        <w:rPr>
          <w:rFonts w:asciiTheme="minorEastAsia" w:eastAsiaTheme="minorEastAsia" w:hAnsiTheme="minorEastAsia"/>
          <w:lang w:val="zh-CN"/>
        </w:rPr>
      </w:pPr>
      <w:r w:rsidRPr="00FF2962">
        <w:rPr>
          <w:rFonts w:asciiTheme="minorEastAsia" w:eastAsiaTheme="minorEastAsia" w:hAnsiTheme="minorEastAsia" w:hint="eastAsia"/>
          <w:lang w:val="zh-CN"/>
        </w:rPr>
        <w:t>7、谈判范围及要求：(一)耕地质量等别年度更新评价。从2016年度的耕地质量等别更新评价成果，以及2017 年度所有土地整治项目，补充耕地项目 竣工验收前的耕地质 量等别评定结果为基础，结合2017年度土地变更调查数据，开展2018年度全县耕地质量等别更新评价工作。</w:t>
      </w:r>
    </w:p>
    <w:p w:rsidR="00555891" w:rsidRPr="00FF2962" w:rsidRDefault="00555891" w:rsidP="00555891">
      <w:pPr>
        <w:spacing w:line="360" w:lineRule="auto"/>
        <w:ind w:firstLine="420"/>
        <w:rPr>
          <w:rFonts w:asciiTheme="minorEastAsia" w:eastAsiaTheme="minorEastAsia" w:hAnsiTheme="minorEastAsia"/>
          <w:lang w:val="zh-CN"/>
        </w:rPr>
      </w:pPr>
      <w:r w:rsidRPr="00FF2962">
        <w:rPr>
          <w:rFonts w:asciiTheme="minorEastAsia" w:eastAsiaTheme="minorEastAsia" w:hAnsiTheme="minorEastAsia" w:hint="eastAsia"/>
          <w:lang w:val="zh-CN"/>
        </w:rPr>
        <w:t>(二)耕地质量等别年度监测评价。以2017年的耕地质量等别监测评价成果为基础，对耕地质量等别渐变类型区和变化的主导因素，开展2018年全县耕地质量等别监测评价工作。</w:t>
      </w:r>
    </w:p>
    <w:p w:rsidR="00555891" w:rsidRPr="00FF2962" w:rsidRDefault="00555891" w:rsidP="00555891">
      <w:pPr>
        <w:spacing w:line="360" w:lineRule="auto"/>
        <w:ind w:firstLine="420"/>
        <w:rPr>
          <w:rFonts w:asciiTheme="minorEastAsia" w:eastAsiaTheme="minorEastAsia" w:hAnsiTheme="minorEastAsia"/>
          <w:lang w:val="zh-CN"/>
        </w:rPr>
      </w:pPr>
      <w:r w:rsidRPr="00FF2962">
        <w:rPr>
          <w:rFonts w:asciiTheme="minorEastAsia" w:eastAsiaTheme="minorEastAsia" w:hAnsiTheme="minorEastAsia" w:hint="eastAsia"/>
          <w:lang w:val="zh-CN"/>
        </w:rPr>
        <w:t>(三)耕地质量定级工作。开展2018年耕地质量定级工作，完善耕地质量定级成果并按时提交。</w:t>
      </w:r>
    </w:p>
    <w:p w:rsidR="00555891" w:rsidRPr="00FF2962" w:rsidRDefault="00555891" w:rsidP="00555891">
      <w:pPr>
        <w:spacing w:line="360" w:lineRule="auto"/>
        <w:rPr>
          <w:rFonts w:asciiTheme="minorEastAsia" w:eastAsiaTheme="minorEastAsia" w:hAnsiTheme="minorEastAsia"/>
          <w:sz w:val="24"/>
        </w:rPr>
      </w:pPr>
      <w:r w:rsidRPr="00FF2962">
        <w:rPr>
          <w:rFonts w:asciiTheme="minorEastAsia" w:eastAsiaTheme="minorEastAsia" w:hAnsiTheme="minorEastAsia" w:hint="eastAsia"/>
          <w:sz w:val="24"/>
        </w:rPr>
        <w:t>二</w:t>
      </w:r>
      <w:r w:rsidRPr="00FF2962">
        <w:rPr>
          <w:rFonts w:asciiTheme="minorEastAsia" w:eastAsiaTheme="minorEastAsia" w:hAnsiTheme="minorEastAsia"/>
          <w:sz w:val="24"/>
        </w:rPr>
        <w:t>、</w:t>
      </w:r>
      <w:bookmarkStart w:id="1" w:name="_Toc477882072"/>
      <w:r w:rsidRPr="00FF2962">
        <w:rPr>
          <w:rFonts w:asciiTheme="minorEastAsia" w:eastAsiaTheme="minorEastAsia" w:hAnsiTheme="minorEastAsia"/>
          <w:sz w:val="24"/>
        </w:rPr>
        <w:t>投标人资格要求</w:t>
      </w:r>
      <w:bookmarkEnd w:id="1"/>
      <w:r w:rsidRPr="00FF2962">
        <w:rPr>
          <w:rFonts w:asciiTheme="minorEastAsia" w:eastAsiaTheme="minorEastAsia" w:hAnsiTheme="minorEastAsia"/>
          <w:sz w:val="24"/>
        </w:rPr>
        <w:t>：</w:t>
      </w:r>
    </w:p>
    <w:p w:rsidR="00555891" w:rsidRPr="005658A9" w:rsidRDefault="00555891" w:rsidP="00555891">
      <w:pPr>
        <w:spacing w:line="460" w:lineRule="exact"/>
        <w:ind w:firstLineChars="200" w:firstLine="420"/>
        <w:rPr>
          <w:rFonts w:asciiTheme="minorEastAsia" w:eastAsiaTheme="minorEastAsia" w:hAnsiTheme="minorEastAsia"/>
        </w:rPr>
      </w:pPr>
      <w:r w:rsidRPr="005658A9">
        <w:rPr>
          <w:rFonts w:asciiTheme="minorEastAsia" w:eastAsiaTheme="minorEastAsia" w:hAnsiTheme="minorEastAsia" w:hint="eastAsia"/>
        </w:rPr>
        <w:t>1、符合</w:t>
      </w:r>
      <w:r w:rsidRPr="00FF2962">
        <w:rPr>
          <w:rFonts w:asciiTheme="minorEastAsia" w:eastAsiaTheme="minorEastAsia" w:hAnsiTheme="minorEastAsia" w:hint="eastAsia"/>
        </w:rPr>
        <w:t>《中华人民共和国政府采购法》</w:t>
      </w:r>
      <w:r w:rsidRPr="005658A9">
        <w:rPr>
          <w:rFonts w:asciiTheme="minorEastAsia" w:eastAsiaTheme="minorEastAsia" w:hAnsiTheme="minorEastAsia" w:hint="eastAsia"/>
        </w:rPr>
        <w:t>第二十二条规定；</w:t>
      </w:r>
    </w:p>
    <w:p w:rsidR="00555891" w:rsidRPr="005658A9" w:rsidRDefault="00555891" w:rsidP="00555891">
      <w:pPr>
        <w:numPr>
          <w:ilvl w:val="0"/>
          <w:numId w:val="4"/>
        </w:numPr>
        <w:spacing w:line="460" w:lineRule="exact"/>
        <w:ind w:firstLineChars="200" w:firstLine="420"/>
        <w:rPr>
          <w:rFonts w:asciiTheme="minorEastAsia" w:eastAsiaTheme="minorEastAsia" w:hAnsiTheme="minorEastAsia"/>
        </w:rPr>
      </w:pPr>
      <w:r w:rsidRPr="005658A9">
        <w:rPr>
          <w:rFonts w:asciiTheme="minorEastAsia" w:eastAsiaTheme="minorEastAsia" w:hAnsiTheme="minorEastAsia" w:hint="eastAsia"/>
        </w:rPr>
        <w:t>具有河南省土地学会认定的土地规划资质乙级及甲级测绘资质证书。</w:t>
      </w:r>
    </w:p>
    <w:p w:rsidR="00555891" w:rsidRPr="005658A9" w:rsidRDefault="00555891" w:rsidP="00555891">
      <w:pPr>
        <w:spacing w:line="460" w:lineRule="exact"/>
        <w:ind w:firstLineChars="200" w:firstLine="420"/>
        <w:rPr>
          <w:rFonts w:asciiTheme="minorEastAsia" w:eastAsiaTheme="minorEastAsia" w:hAnsiTheme="minorEastAsia"/>
        </w:rPr>
      </w:pPr>
      <w:r>
        <w:rPr>
          <w:rFonts w:asciiTheme="minorEastAsia" w:eastAsiaTheme="minorEastAsia" w:hAnsiTheme="minorEastAsia" w:hint="eastAsia"/>
        </w:rPr>
        <w:t>3</w:t>
      </w:r>
      <w:r w:rsidRPr="005658A9">
        <w:rPr>
          <w:rFonts w:asciiTheme="minorEastAsia" w:eastAsiaTheme="minorEastAsia" w:hAnsiTheme="minorEastAsia" w:hint="eastAsia"/>
        </w:rPr>
        <w:t>、具有从事土地重估或农用地分等定级或耕地质量等级更新调查评价的工作业绩；</w:t>
      </w:r>
    </w:p>
    <w:p w:rsidR="00555891" w:rsidRPr="005658A9" w:rsidRDefault="00555891" w:rsidP="00555891">
      <w:pPr>
        <w:spacing w:line="460" w:lineRule="exact"/>
        <w:ind w:firstLineChars="200" w:firstLine="420"/>
        <w:rPr>
          <w:rFonts w:asciiTheme="minorEastAsia" w:eastAsiaTheme="minorEastAsia" w:hAnsiTheme="minorEastAsia"/>
        </w:rPr>
      </w:pPr>
      <w:r>
        <w:rPr>
          <w:rFonts w:asciiTheme="minorEastAsia" w:eastAsiaTheme="minorEastAsia" w:hAnsiTheme="minorEastAsia" w:hint="eastAsia"/>
        </w:rPr>
        <w:t>4</w:t>
      </w:r>
      <w:r w:rsidRPr="005658A9">
        <w:rPr>
          <w:rFonts w:asciiTheme="minorEastAsia" w:eastAsiaTheme="minorEastAsia" w:hAnsiTheme="minorEastAsia" w:hint="eastAsia"/>
        </w:rPr>
        <w:t>、项目负责人具备中级（含）以上职称或资格证书；</w:t>
      </w:r>
    </w:p>
    <w:p w:rsidR="00555891" w:rsidRPr="005658A9" w:rsidRDefault="00555891" w:rsidP="00555891">
      <w:pPr>
        <w:spacing w:line="460" w:lineRule="exact"/>
        <w:ind w:firstLineChars="200" w:firstLine="420"/>
        <w:rPr>
          <w:rFonts w:asciiTheme="minorEastAsia" w:eastAsiaTheme="minorEastAsia" w:hAnsiTheme="minorEastAsia"/>
        </w:rPr>
      </w:pPr>
      <w:r>
        <w:rPr>
          <w:rFonts w:asciiTheme="minorEastAsia" w:eastAsiaTheme="minorEastAsia" w:hAnsiTheme="minorEastAsia" w:hint="eastAsia"/>
        </w:rPr>
        <w:t>5</w:t>
      </w:r>
      <w:r w:rsidRPr="005658A9">
        <w:rPr>
          <w:rFonts w:asciiTheme="minorEastAsia" w:eastAsiaTheme="minorEastAsia" w:hAnsiTheme="minorEastAsia" w:hint="eastAsia"/>
        </w:rPr>
        <w:t>、本项目不接受联合体投标。</w:t>
      </w:r>
    </w:p>
    <w:p w:rsidR="00555891" w:rsidRPr="00A37D08" w:rsidRDefault="00555891" w:rsidP="00555891">
      <w:pPr>
        <w:spacing w:line="460" w:lineRule="exact"/>
        <w:ind w:firstLineChars="200" w:firstLine="420"/>
        <w:rPr>
          <w:rFonts w:asciiTheme="minorEastAsia" w:eastAsiaTheme="minorEastAsia" w:hAnsiTheme="minorEastAsia"/>
        </w:rPr>
      </w:pPr>
      <w:r>
        <w:rPr>
          <w:rFonts w:asciiTheme="minorEastAsia" w:eastAsiaTheme="minorEastAsia" w:hAnsiTheme="minorEastAsia" w:hint="eastAsia"/>
        </w:rPr>
        <w:t>6</w:t>
      </w:r>
      <w:r w:rsidRPr="005658A9">
        <w:rPr>
          <w:rFonts w:asciiTheme="minorEastAsia" w:eastAsiaTheme="minorEastAsia" w:hAnsiTheme="minorEastAsia" w:hint="eastAsia"/>
        </w:rPr>
        <w:t>、</w:t>
      </w:r>
      <w:r w:rsidRPr="00A37D08">
        <w:rPr>
          <w:rFonts w:asciiTheme="minorEastAsia" w:eastAsiaTheme="minorEastAsia" w:hAnsiTheme="minorEastAsia" w:hint="eastAsia"/>
        </w:rPr>
        <w:t>根据《财政部关于在政府采购活动中查询及使用信用记录有关问题的通知》（财库</w:t>
      </w:r>
      <w:r w:rsidRPr="00A37D08">
        <w:rPr>
          <w:rFonts w:asciiTheme="minorEastAsia" w:eastAsiaTheme="minorEastAsia" w:hAnsiTheme="minorEastAsia" w:hint="eastAsia"/>
        </w:rPr>
        <w:lastRenderedPageBreak/>
        <w:t>[2016]125号）规定，投标人需提供未列入失信被执行人、重大税收违法案件当事人名单 、政府采购严重违法失信行为记录名单 的网页版查询截图（信用记录查询渠道：通过“信用中国”网站（www.creditchian.gov.cn）、中国政府采购网（www.ccgp.gov.cn）等渠道查询信用记录）；并附在投标文件中。</w:t>
      </w:r>
    </w:p>
    <w:p w:rsidR="00555891" w:rsidRPr="00A37D08" w:rsidRDefault="00555891" w:rsidP="00555891">
      <w:pPr>
        <w:numPr>
          <w:ilvl w:val="0"/>
          <w:numId w:val="2"/>
        </w:numPr>
        <w:spacing w:line="360" w:lineRule="auto"/>
        <w:rPr>
          <w:rFonts w:asciiTheme="minorEastAsia" w:eastAsiaTheme="minorEastAsia" w:hAnsiTheme="minorEastAsia"/>
          <w:sz w:val="24"/>
        </w:rPr>
      </w:pPr>
      <w:r w:rsidRPr="00A37D08">
        <w:rPr>
          <w:rFonts w:asciiTheme="minorEastAsia" w:eastAsiaTheme="minorEastAsia" w:hAnsiTheme="minorEastAsia" w:hint="eastAsia"/>
          <w:sz w:val="24"/>
        </w:rPr>
        <w:t>谈判文件的获取</w:t>
      </w:r>
      <w:r w:rsidRPr="00A37D08">
        <w:rPr>
          <w:rFonts w:asciiTheme="minorEastAsia" w:eastAsiaTheme="minorEastAsia" w:hAnsiTheme="minorEastAsia"/>
          <w:sz w:val="24"/>
        </w:rPr>
        <w:t>：</w:t>
      </w:r>
    </w:p>
    <w:p w:rsidR="00555891" w:rsidRPr="00A37D08" w:rsidRDefault="00555891" w:rsidP="00555891">
      <w:pPr>
        <w:spacing w:line="360" w:lineRule="auto"/>
        <w:rPr>
          <w:rFonts w:asciiTheme="minorEastAsia" w:eastAsiaTheme="minorEastAsia" w:hAnsiTheme="minorEastAsia"/>
          <w:sz w:val="24"/>
        </w:rPr>
      </w:pPr>
      <w:r w:rsidRPr="00A37D08">
        <w:rPr>
          <w:rFonts w:asciiTheme="minorEastAsia" w:eastAsiaTheme="minorEastAsia" w:hAnsiTheme="minorEastAsia" w:cs="宋体" w:hint="eastAsia"/>
          <w:bCs/>
          <w:kern w:val="0"/>
          <w:szCs w:val="21"/>
        </w:rPr>
        <w:t>3.1谈判文件下载时间：</w:t>
      </w:r>
      <w:r w:rsidRPr="00A37D08">
        <w:rPr>
          <w:rFonts w:asciiTheme="minorEastAsia" w:eastAsiaTheme="minorEastAsia" w:hAnsiTheme="minorEastAsia" w:cs="宋体" w:hint="eastAsia"/>
          <w:kern w:val="0"/>
          <w:szCs w:val="21"/>
        </w:rPr>
        <w:t>请于2019年</w:t>
      </w:r>
      <w:r>
        <w:rPr>
          <w:rFonts w:asciiTheme="minorEastAsia" w:eastAsiaTheme="minorEastAsia" w:hAnsiTheme="minorEastAsia" w:cs="宋体" w:hint="eastAsia"/>
          <w:kern w:val="0"/>
          <w:szCs w:val="21"/>
        </w:rPr>
        <w:t>12</w:t>
      </w:r>
      <w:r w:rsidRPr="00A37D08">
        <w:rPr>
          <w:rFonts w:asciiTheme="minorEastAsia" w:eastAsiaTheme="minorEastAsia" w:hAnsiTheme="minorEastAsia" w:cs="宋体" w:hint="eastAsia"/>
          <w:kern w:val="0"/>
          <w:szCs w:val="21"/>
        </w:rPr>
        <w:t>月</w:t>
      </w:r>
      <w:r>
        <w:rPr>
          <w:rFonts w:asciiTheme="minorEastAsia" w:eastAsiaTheme="minorEastAsia" w:hAnsiTheme="minorEastAsia" w:cs="宋体" w:hint="eastAsia"/>
          <w:kern w:val="0"/>
          <w:szCs w:val="21"/>
        </w:rPr>
        <w:t>1</w:t>
      </w:r>
      <w:r w:rsidR="003066B6">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 xml:space="preserve"> </w:t>
      </w:r>
      <w:r w:rsidRPr="00A37D08">
        <w:rPr>
          <w:rFonts w:asciiTheme="minorEastAsia" w:eastAsiaTheme="minorEastAsia" w:hAnsiTheme="minorEastAsia" w:cs="宋体" w:hint="eastAsia"/>
          <w:kern w:val="0"/>
          <w:szCs w:val="21"/>
        </w:rPr>
        <w:t>日9时00 分至2019年</w:t>
      </w:r>
      <w:r>
        <w:rPr>
          <w:rFonts w:asciiTheme="minorEastAsia" w:eastAsiaTheme="minorEastAsia" w:hAnsiTheme="minorEastAsia" w:cs="宋体" w:hint="eastAsia"/>
          <w:kern w:val="0"/>
          <w:szCs w:val="21"/>
        </w:rPr>
        <w:t>12</w:t>
      </w:r>
      <w:r w:rsidRPr="00A37D08">
        <w:rPr>
          <w:rFonts w:asciiTheme="minorEastAsia" w:eastAsiaTheme="minorEastAsia" w:hAnsiTheme="minorEastAsia" w:cs="宋体" w:hint="eastAsia"/>
          <w:kern w:val="0"/>
          <w:szCs w:val="21"/>
        </w:rPr>
        <w:t xml:space="preserve">月 </w:t>
      </w:r>
      <w:r>
        <w:rPr>
          <w:rFonts w:asciiTheme="minorEastAsia" w:eastAsiaTheme="minorEastAsia" w:hAnsiTheme="minorEastAsia" w:cs="宋体" w:hint="eastAsia"/>
          <w:kern w:val="0"/>
          <w:szCs w:val="21"/>
        </w:rPr>
        <w:t>1</w:t>
      </w:r>
      <w:r w:rsidR="003066B6">
        <w:rPr>
          <w:rFonts w:asciiTheme="minorEastAsia" w:eastAsiaTheme="minorEastAsia" w:hAnsiTheme="minorEastAsia" w:cs="宋体" w:hint="eastAsia"/>
          <w:kern w:val="0"/>
          <w:szCs w:val="21"/>
        </w:rPr>
        <w:t>7</w:t>
      </w:r>
      <w:r w:rsidRPr="00A37D08">
        <w:rPr>
          <w:rFonts w:asciiTheme="minorEastAsia" w:eastAsiaTheme="minorEastAsia" w:hAnsiTheme="minorEastAsia" w:cs="宋体" w:hint="eastAsia"/>
          <w:kern w:val="0"/>
          <w:szCs w:val="21"/>
        </w:rPr>
        <w:t>日 17时 00 分（北京时间），在开封市公共资源交易中心网站http://www.kfsggzyjyw.cn:8080/ygpt/登录政采、工程业务系统，凭CA密钥登录会员系统。投标人（供应商）系统操作手册在开封市公共资源交易中心网</w:t>
      </w:r>
      <w:hyperlink r:id="rId7" w:history="1">
        <w:r w:rsidRPr="00A37D08">
          <w:rPr>
            <w:rStyle w:val="a3"/>
            <w:rFonts w:asciiTheme="minorEastAsia" w:eastAsiaTheme="minorEastAsia" w:hAnsiTheme="minorEastAsia" w:cs="宋体" w:hint="eastAsia"/>
            <w:kern w:val="0"/>
            <w:szCs w:val="21"/>
          </w:rPr>
          <w:t>http://www.kfsggzyjyw.cn/czgc/13525.htm</w:t>
        </w:r>
      </w:hyperlink>
      <w:r w:rsidRPr="00A37D08">
        <w:rPr>
          <w:rFonts w:asciiTheme="minorEastAsia" w:eastAsiaTheme="minorEastAsia" w:hAnsiTheme="minorEastAsia" w:cs="宋体" w:hint="eastAsia"/>
          <w:kern w:val="0"/>
          <w:szCs w:val="21"/>
        </w:rPr>
        <w:t>查看。（如有网上问题请联系：0371-23859291）</w:t>
      </w:r>
    </w:p>
    <w:p w:rsidR="00555891" w:rsidRPr="00A37D08" w:rsidRDefault="00555891" w:rsidP="00555891">
      <w:pPr>
        <w:spacing w:line="360" w:lineRule="auto"/>
        <w:rPr>
          <w:rFonts w:asciiTheme="minorEastAsia" w:eastAsiaTheme="minorEastAsia" w:hAnsiTheme="minorEastAsia"/>
          <w:sz w:val="24"/>
        </w:rPr>
      </w:pPr>
    </w:p>
    <w:p w:rsidR="00555891" w:rsidRPr="00A37D08" w:rsidRDefault="00555891" w:rsidP="00555891">
      <w:pPr>
        <w:widowControl/>
        <w:spacing w:line="400" w:lineRule="atLeast"/>
        <w:ind w:firstLineChars="200" w:firstLine="420"/>
        <w:jc w:val="left"/>
        <w:rPr>
          <w:rFonts w:asciiTheme="minorEastAsia" w:eastAsiaTheme="minorEastAsia" w:hAnsiTheme="minorEastAsia" w:cs="宋体"/>
          <w:kern w:val="0"/>
          <w:szCs w:val="21"/>
        </w:rPr>
      </w:pPr>
      <w:r w:rsidRPr="00A37D08">
        <w:rPr>
          <w:rFonts w:asciiTheme="minorEastAsia" w:eastAsiaTheme="minorEastAsia" w:hAnsiTheme="minorEastAsia" w:cs="宋体" w:hint="eastAsia"/>
          <w:kern w:val="0"/>
          <w:szCs w:val="21"/>
        </w:rPr>
        <w:t>3.2获取谈判文件后，投标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555891" w:rsidRPr="00A37D08" w:rsidRDefault="00555891" w:rsidP="00555891">
      <w:pPr>
        <w:widowControl/>
        <w:spacing w:line="400" w:lineRule="atLeast"/>
        <w:ind w:firstLineChars="200" w:firstLine="420"/>
        <w:jc w:val="left"/>
        <w:rPr>
          <w:rFonts w:asciiTheme="minorEastAsia" w:eastAsiaTheme="minorEastAsia" w:hAnsiTheme="minorEastAsia" w:cs="宋体"/>
          <w:kern w:val="0"/>
          <w:szCs w:val="21"/>
        </w:rPr>
      </w:pPr>
      <w:r w:rsidRPr="00A37D08">
        <w:rPr>
          <w:rFonts w:asciiTheme="minorEastAsia" w:eastAsiaTheme="minorEastAsia" w:hAnsiTheme="minorEastAsia" w:cs="宋体" w:hint="eastAsia"/>
          <w:kern w:val="0"/>
          <w:szCs w:val="21"/>
        </w:rPr>
        <w:t>3.3请投标人时刻关注开封市公共资源交易中心网站和公司CA密钥推送消息。</w:t>
      </w:r>
    </w:p>
    <w:p w:rsidR="00555891" w:rsidRPr="00A37D08" w:rsidRDefault="00555891" w:rsidP="00555891">
      <w:pPr>
        <w:numPr>
          <w:ilvl w:val="0"/>
          <w:numId w:val="3"/>
        </w:numPr>
        <w:spacing w:line="360" w:lineRule="auto"/>
        <w:rPr>
          <w:rFonts w:asciiTheme="minorEastAsia" w:eastAsiaTheme="minorEastAsia" w:hAnsiTheme="minorEastAsia"/>
          <w:sz w:val="24"/>
        </w:rPr>
      </w:pPr>
      <w:r w:rsidRPr="00A37D08">
        <w:rPr>
          <w:rFonts w:asciiTheme="minorEastAsia" w:eastAsiaTheme="minorEastAsia" w:hAnsiTheme="minorEastAsia" w:hint="eastAsia"/>
          <w:sz w:val="24"/>
        </w:rPr>
        <w:t>响应文件的递交：</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4.1、投标人需要上传电子投标文件。</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4.2、电子投标文件上传截止时间20</w:t>
      </w:r>
      <w:r>
        <w:rPr>
          <w:rFonts w:asciiTheme="minorEastAsia" w:eastAsiaTheme="minorEastAsia" w:hAnsiTheme="minorEastAsia" w:hint="eastAsia"/>
        </w:rPr>
        <w:t>20</w:t>
      </w:r>
      <w:r w:rsidRPr="00A37D08">
        <w:rPr>
          <w:rFonts w:asciiTheme="minorEastAsia" w:eastAsiaTheme="minorEastAsia" w:hAnsiTheme="minorEastAsia" w:hint="eastAsia"/>
        </w:rPr>
        <w:t>年</w:t>
      </w:r>
      <w:r>
        <w:rPr>
          <w:rFonts w:asciiTheme="minorEastAsia" w:eastAsiaTheme="minorEastAsia" w:hAnsiTheme="minorEastAsia" w:hint="eastAsia"/>
        </w:rPr>
        <w:t>1</w:t>
      </w:r>
      <w:r w:rsidRPr="00A37D08">
        <w:rPr>
          <w:rFonts w:asciiTheme="minorEastAsia" w:eastAsiaTheme="minorEastAsia" w:hAnsiTheme="minorEastAsia" w:hint="eastAsia"/>
        </w:rPr>
        <w:t>月</w:t>
      </w:r>
      <w:r>
        <w:rPr>
          <w:rFonts w:asciiTheme="minorEastAsia" w:eastAsiaTheme="minorEastAsia" w:hAnsiTheme="minorEastAsia" w:hint="eastAsia"/>
        </w:rPr>
        <w:t xml:space="preserve"> 8 </w:t>
      </w:r>
      <w:r w:rsidRPr="00A37D08">
        <w:rPr>
          <w:rFonts w:asciiTheme="minorEastAsia" w:eastAsiaTheme="minorEastAsia" w:hAnsiTheme="minorEastAsia" w:hint="eastAsia"/>
        </w:rPr>
        <w:t>日10时30分。</w:t>
      </w:r>
    </w:p>
    <w:p w:rsidR="00555891" w:rsidRPr="00A37D08" w:rsidRDefault="00555891" w:rsidP="00555891">
      <w:pPr>
        <w:spacing w:line="460" w:lineRule="exact"/>
        <w:ind w:firstLineChars="100" w:firstLine="210"/>
        <w:jc w:val="left"/>
        <w:rPr>
          <w:rFonts w:asciiTheme="minorEastAsia" w:eastAsiaTheme="minorEastAsia" w:hAnsiTheme="minorEastAsia"/>
        </w:rPr>
      </w:pPr>
      <w:r w:rsidRPr="00A37D08">
        <w:rPr>
          <w:rFonts w:asciiTheme="minorEastAsia" w:eastAsiaTheme="minorEastAsia" w:hAnsiTheme="minorEastAsia" w:hint="eastAsia"/>
        </w:rPr>
        <w:t>4.3、电子投标文件须在投标截止时间前在开封市公共资源交易中心网站（http://www.kfsggzyjyw.cn:8080/ygpt/WebUserLoginIndex.html）会员系统中加密上传；开标地址：</w:t>
      </w:r>
      <w:r w:rsidRPr="00A37D08">
        <w:rPr>
          <w:rFonts w:asciiTheme="minorEastAsia" w:eastAsiaTheme="minorEastAsia" w:hAnsiTheme="minorEastAsia" w:hint="eastAsia"/>
          <w:szCs w:val="21"/>
        </w:rPr>
        <w:t>杞县综合服务大厦四楼开标室（地址：金城大道与经四路交叉口东北角处杞县便民服务中心）</w:t>
      </w:r>
      <w:r w:rsidRPr="00A37D08">
        <w:rPr>
          <w:rFonts w:asciiTheme="minorEastAsia" w:eastAsiaTheme="minorEastAsia" w:hAnsiTheme="minorEastAsia" w:hint="eastAsia"/>
        </w:rPr>
        <w:t>。</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4.4、加密电子投标文件逾期上传视为放弃本次投标。</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4.5、 投标人按开标程序解密投标文件。</w:t>
      </w:r>
    </w:p>
    <w:p w:rsidR="00555891" w:rsidRPr="00A37D08" w:rsidRDefault="00555891" w:rsidP="00555891">
      <w:pPr>
        <w:spacing w:line="360" w:lineRule="auto"/>
        <w:ind w:firstLineChars="200" w:firstLine="420"/>
        <w:rPr>
          <w:rFonts w:asciiTheme="minorEastAsia" w:eastAsiaTheme="minorEastAsia" w:hAnsiTheme="minorEastAsia"/>
          <w:sz w:val="24"/>
        </w:rPr>
      </w:pPr>
      <w:bookmarkStart w:id="2" w:name="_Toc152042300"/>
      <w:r w:rsidRPr="00A37D08">
        <w:rPr>
          <w:rFonts w:asciiTheme="minorEastAsia" w:eastAsiaTheme="minorEastAsia" w:hAnsiTheme="minorEastAsia" w:hint="eastAsia"/>
        </w:rPr>
        <w:t xml:space="preserve"> </w:t>
      </w:r>
      <w:r w:rsidRPr="00A37D08">
        <w:rPr>
          <w:rFonts w:asciiTheme="minorEastAsia" w:eastAsiaTheme="minorEastAsia" w:hAnsiTheme="minorEastAsia" w:hint="eastAsia"/>
          <w:sz w:val="24"/>
        </w:rPr>
        <w:t>五</w:t>
      </w:r>
      <w:r w:rsidRPr="00A37D08">
        <w:rPr>
          <w:rFonts w:asciiTheme="minorEastAsia" w:eastAsiaTheme="minorEastAsia" w:hAnsiTheme="minorEastAsia"/>
          <w:sz w:val="24"/>
        </w:rPr>
        <w:t>、发布公告的媒介</w:t>
      </w:r>
      <w:bookmarkEnd w:id="2"/>
    </w:p>
    <w:p w:rsidR="00555891" w:rsidRPr="00A37D08" w:rsidRDefault="00555891" w:rsidP="00555891">
      <w:pPr>
        <w:spacing w:line="360" w:lineRule="auto"/>
        <w:rPr>
          <w:rFonts w:asciiTheme="minorEastAsia" w:eastAsiaTheme="minorEastAsia" w:hAnsiTheme="minorEastAsia"/>
        </w:rPr>
      </w:pPr>
      <w:r w:rsidRPr="00A37D08">
        <w:rPr>
          <w:rFonts w:asciiTheme="minorEastAsia" w:eastAsiaTheme="minorEastAsia" w:hAnsiTheme="minorEastAsia"/>
        </w:rPr>
        <w:t>   本次公告在《</w:t>
      </w:r>
      <w:r w:rsidRPr="00A37D08">
        <w:rPr>
          <w:rFonts w:asciiTheme="minorEastAsia" w:eastAsiaTheme="minorEastAsia" w:hAnsiTheme="minorEastAsia" w:hint="eastAsia"/>
        </w:rPr>
        <w:t>中国招标投标公共服务平台</w:t>
      </w:r>
      <w:r w:rsidRPr="00A37D08">
        <w:rPr>
          <w:rFonts w:asciiTheme="minorEastAsia" w:eastAsiaTheme="minorEastAsia" w:hAnsiTheme="minorEastAsia"/>
        </w:rPr>
        <w:t>》、《河南省政府采购网》、《开封市公共资源交易信息网》上同时发布。</w:t>
      </w:r>
    </w:p>
    <w:p w:rsidR="00555891" w:rsidRPr="00A37D08" w:rsidRDefault="00555891" w:rsidP="00555891">
      <w:pPr>
        <w:spacing w:line="360" w:lineRule="auto"/>
        <w:rPr>
          <w:rFonts w:asciiTheme="minorEastAsia" w:eastAsiaTheme="minorEastAsia" w:hAnsiTheme="minorEastAsia"/>
          <w:sz w:val="24"/>
          <w:lang w:val="zh-CN"/>
        </w:rPr>
      </w:pPr>
      <w:r w:rsidRPr="00A37D08">
        <w:rPr>
          <w:rFonts w:asciiTheme="minorEastAsia" w:eastAsiaTheme="minorEastAsia" w:hAnsiTheme="minorEastAsia" w:hint="eastAsia"/>
          <w:sz w:val="24"/>
        </w:rPr>
        <w:t>六</w:t>
      </w:r>
      <w:r w:rsidRPr="00A37D08">
        <w:rPr>
          <w:rFonts w:asciiTheme="minorEastAsia" w:eastAsiaTheme="minorEastAsia" w:hAnsiTheme="minorEastAsia" w:hint="eastAsia"/>
          <w:sz w:val="24"/>
          <w:lang w:val="zh-CN"/>
        </w:rPr>
        <w:t>、联系方式：</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 xml:space="preserve">    招标人</w:t>
      </w:r>
      <w:r w:rsidRPr="00A37D08">
        <w:rPr>
          <w:rFonts w:asciiTheme="minorEastAsia" w:eastAsiaTheme="minorEastAsia" w:hAnsiTheme="minorEastAsia" w:hint="eastAsia"/>
          <w:lang w:val="zh-CN"/>
        </w:rPr>
        <w:t>：杞县自然资源局</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 xml:space="preserve">    联系人： 王</w:t>
      </w:r>
      <w:r>
        <w:rPr>
          <w:rFonts w:asciiTheme="minorEastAsia" w:eastAsiaTheme="minorEastAsia" w:hAnsiTheme="minorEastAsia" w:hint="eastAsia"/>
        </w:rPr>
        <w:t>股长</w:t>
      </w:r>
    </w:p>
    <w:p w:rsidR="00555891" w:rsidRPr="00A37D08" w:rsidRDefault="00555891" w:rsidP="00555891">
      <w:pPr>
        <w:spacing w:line="460" w:lineRule="exact"/>
        <w:ind w:firstLineChars="300" w:firstLine="630"/>
        <w:rPr>
          <w:rFonts w:asciiTheme="minorEastAsia" w:eastAsiaTheme="minorEastAsia" w:hAnsiTheme="minorEastAsia"/>
          <w:highlight w:val="yellow"/>
        </w:rPr>
      </w:pPr>
      <w:r w:rsidRPr="00A37D08">
        <w:rPr>
          <w:rFonts w:asciiTheme="minorEastAsia" w:eastAsiaTheme="minorEastAsia" w:hAnsiTheme="minorEastAsia" w:hint="eastAsia"/>
        </w:rPr>
        <w:lastRenderedPageBreak/>
        <w:t>联系电话： 15890356123</w:t>
      </w:r>
    </w:p>
    <w:p w:rsidR="00555891" w:rsidRPr="00A37D08" w:rsidRDefault="00555891" w:rsidP="00555891">
      <w:pPr>
        <w:spacing w:line="460" w:lineRule="exact"/>
        <w:ind w:firstLineChars="300" w:firstLine="630"/>
        <w:rPr>
          <w:rFonts w:asciiTheme="minorEastAsia" w:eastAsiaTheme="minorEastAsia" w:hAnsiTheme="minorEastAsia"/>
        </w:rPr>
      </w:pPr>
      <w:r w:rsidRPr="00A37D08">
        <w:rPr>
          <w:rFonts w:asciiTheme="minorEastAsia" w:eastAsiaTheme="minorEastAsia" w:hAnsiTheme="minorEastAsia" w:hint="eastAsia"/>
        </w:rPr>
        <w:t>地址： 杞县南环路中段路南6号</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 xml:space="preserve">    代理机构：</w:t>
      </w:r>
      <w:r w:rsidRPr="00A37D08">
        <w:rPr>
          <w:rFonts w:asciiTheme="minorEastAsia" w:eastAsiaTheme="minorEastAsia" w:hAnsiTheme="minorEastAsia" w:hint="eastAsia"/>
          <w:lang w:val="zh-CN"/>
        </w:rPr>
        <w:t>中大宇辰项目管理有限公司</w:t>
      </w:r>
      <w:r w:rsidRPr="00A37D08">
        <w:rPr>
          <w:rFonts w:asciiTheme="minorEastAsia" w:eastAsiaTheme="minorEastAsia" w:hAnsiTheme="minorEastAsia" w:hint="eastAsia"/>
        </w:rPr>
        <w:t xml:space="preserve"> </w:t>
      </w:r>
    </w:p>
    <w:p w:rsidR="00555891" w:rsidRPr="00A37D08" w:rsidRDefault="00555891" w:rsidP="00555891">
      <w:pPr>
        <w:spacing w:line="460" w:lineRule="exact"/>
        <w:ind w:firstLineChars="100" w:firstLine="210"/>
        <w:rPr>
          <w:rFonts w:asciiTheme="minorEastAsia" w:eastAsiaTheme="minorEastAsia" w:hAnsiTheme="minorEastAsia"/>
        </w:rPr>
      </w:pPr>
      <w:r w:rsidRPr="00A37D08">
        <w:rPr>
          <w:rFonts w:asciiTheme="minorEastAsia" w:eastAsiaTheme="minorEastAsia" w:hAnsiTheme="minorEastAsia" w:hint="eastAsia"/>
        </w:rPr>
        <w:t xml:space="preserve">    联系人： 张先生</w:t>
      </w:r>
    </w:p>
    <w:p w:rsidR="00555891" w:rsidRPr="00A37D08" w:rsidRDefault="00555891" w:rsidP="00555891">
      <w:pPr>
        <w:spacing w:line="460" w:lineRule="exact"/>
        <w:ind w:firstLineChars="300" w:firstLine="630"/>
        <w:rPr>
          <w:rFonts w:asciiTheme="minorEastAsia" w:eastAsiaTheme="minorEastAsia" w:hAnsiTheme="minorEastAsia"/>
        </w:rPr>
      </w:pPr>
      <w:r w:rsidRPr="00A37D08">
        <w:rPr>
          <w:rFonts w:asciiTheme="minorEastAsia" w:eastAsiaTheme="minorEastAsia" w:hAnsiTheme="minorEastAsia" w:hint="eastAsia"/>
        </w:rPr>
        <w:t xml:space="preserve">联系电话： </w:t>
      </w:r>
      <w:r w:rsidRPr="00A37D08">
        <w:rPr>
          <w:rFonts w:asciiTheme="minorEastAsia" w:eastAsiaTheme="minorEastAsia" w:hAnsiTheme="minorEastAsia"/>
        </w:rPr>
        <w:t>17131597000</w:t>
      </w:r>
    </w:p>
    <w:p w:rsidR="00555891" w:rsidRPr="00A37D08" w:rsidRDefault="00555891" w:rsidP="00555891">
      <w:pPr>
        <w:spacing w:line="460" w:lineRule="exact"/>
        <w:ind w:firstLineChars="300" w:firstLine="630"/>
        <w:rPr>
          <w:rFonts w:asciiTheme="minorEastAsia" w:eastAsiaTheme="minorEastAsia" w:hAnsiTheme="minorEastAsia"/>
        </w:rPr>
      </w:pPr>
      <w:r w:rsidRPr="00A37D08">
        <w:rPr>
          <w:rFonts w:asciiTheme="minorEastAsia" w:eastAsiaTheme="minorEastAsia" w:hAnsiTheme="minorEastAsia" w:hint="eastAsia"/>
        </w:rPr>
        <w:t>地址：</w:t>
      </w:r>
      <w:r w:rsidRPr="00A37D08">
        <w:rPr>
          <w:rFonts w:asciiTheme="minorEastAsia" w:eastAsiaTheme="minorEastAsia" w:hAnsiTheme="minorEastAsia" w:hint="eastAsia"/>
          <w:lang w:val="zh-CN"/>
        </w:rPr>
        <w:t>石家庄长安区建华大街7号</w:t>
      </w:r>
    </w:p>
    <w:p w:rsidR="00F867CC" w:rsidRPr="00555891" w:rsidRDefault="00F867CC"/>
    <w:sectPr w:rsidR="00F867CC" w:rsidRPr="00555891" w:rsidSect="00F86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0D" w:rsidRDefault="0057260D" w:rsidP="0057260D">
      <w:r>
        <w:separator/>
      </w:r>
    </w:p>
  </w:endnote>
  <w:endnote w:type="continuationSeparator" w:id="0">
    <w:p w:rsidR="0057260D" w:rsidRDefault="0057260D" w:rsidP="0057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0D" w:rsidRDefault="0057260D" w:rsidP="0057260D">
      <w:r>
        <w:separator/>
      </w:r>
    </w:p>
  </w:footnote>
  <w:footnote w:type="continuationSeparator" w:id="0">
    <w:p w:rsidR="0057260D" w:rsidRDefault="0057260D" w:rsidP="0057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6B0F40"/>
    <w:multiLevelType w:val="singleLevel"/>
    <w:tmpl w:val="DA6B0F40"/>
    <w:lvl w:ilvl="0">
      <w:start w:val="3"/>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第%1章"/>
      <w:lvlJc w:val="left"/>
      <w:pPr>
        <w:tabs>
          <w:tab w:val="num" w:pos="1260"/>
        </w:tabs>
        <w:ind w:left="1260" w:hanging="1260"/>
      </w:pPr>
      <w:rPr>
        <w:rFonts w:hint="default"/>
        <w:sz w:val="44"/>
        <w:szCs w:val="4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3660"/>
        </w:tabs>
        <w:ind w:left="366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34DED6"/>
    <w:multiLevelType w:val="singleLevel"/>
    <w:tmpl w:val="5534DED6"/>
    <w:lvl w:ilvl="0">
      <w:start w:val="2"/>
      <w:numFmt w:val="decimal"/>
      <w:suff w:val="nothing"/>
      <w:lvlText w:val="%1、"/>
      <w:lvlJc w:val="left"/>
    </w:lvl>
  </w:abstractNum>
  <w:abstractNum w:abstractNumId="3">
    <w:nsid w:val="58FFF948"/>
    <w:multiLevelType w:val="singleLevel"/>
    <w:tmpl w:val="58FFF948"/>
    <w:lvl w:ilvl="0">
      <w:start w:val="4"/>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5E3"/>
    <w:rsid w:val="003066B6"/>
    <w:rsid w:val="00555891"/>
    <w:rsid w:val="0057260D"/>
    <w:rsid w:val="0088047E"/>
    <w:rsid w:val="008F33D1"/>
    <w:rsid w:val="00AD029B"/>
    <w:rsid w:val="00F867CC"/>
    <w:rsid w:val="00FA3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5E3"/>
    <w:rPr>
      <w:color w:val="333333"/>
      <w:u w:val="none"/>
    </w:rPr>
  </w:style>
  <w:style w:type="paragraph" w:styleId="a4">
    <w:name w:val="header"/>
    <w:basedOn w:val="a"/>
    <w:link w:val="Char"/>
    <w:uiPriority w:val="99"/>
    <w:unhideWhenUsed/>
    <w:rsid w:val="00572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260D"/>
    <w:rPr>
      <w:rFonts w:ascii="Times New Roman" w:eastAsia="宋体" w:hAnsi="Times New Roman" w:cs="Times New Roman"/>
      <w:sz w:val="18"/>
      <w:szCs w:val="18"/>
    </w:rPr>
  </w:style>
  <w:style w:type="paragraph" w:styleId="a5">
    <w:name w:val="footer"/>
    <w:basedOn w:val="a"/>
    <w:link w:val="Char0"/>
    <w:uiPriority w:val="99"/>
    <w:unhideWhenUsed/>
    <w:rsid w:val="0057260D"/>
    <w:pPr>
      <w:tabs>
        <w:tab w:val="center" w:pos="4153"/>
        <w:tab w:val="right" w:pos="8306"/>
      </w:tabs>
      <w:snapToGrid w:val="0"/>
      <w:jc w:val="left"/>
    </w:pPr>
    <w:rPr>
      <w:sz w:val="18"/>
      <w:szCs w:val="18"/>
    </w:rPr>
  </w:style>
  <w:style w:type="character" w:customStyle="1" w:styleId="Char0">
    <w:name w:val="页脚 Char"/>
    <w:basedOn w:val="a0"/>
    <w:link w:val="a5"/>
    <w:uiPriority w:val="99"/>
    <w:rsid w:val="005726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1533</Characters>
  <Application>Microsoft Office Word</Application>
  <DocSecurity>0</DocSecurity>
  <Lines>12</Lines>
  <Paragraphs>3</Paragraphs>
  <ScaleCrop>false</ScaleCrop>
  <Company>china</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中大宇辰项目管理有限公司:中大宇辰项目管理有限公司</dc:creator>
  <cp:lastModifiedBy>中大宇辰项目管理有限公司:中大宇辰项目管理有限公司</cp:lastModifiedBy>
  <cp:revision>6</cp:revision>
  <dcterms:created xsi:type="dcterms:W3CDTF">2019-12-11T06:08:00Z</dcterms:created>
  <dcterms:modified xsi:type="dcterms:W3CDTF">2019-12-11T11:05:00Z</dcterms:modified>
</cp:coreProperties>
</file>