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514340" cy="8719185"/>
            <wp:effectExtent l="0" t="0" r="10160" b="5715"/>
            <wp:docPr id="1" name="图片 1" descr="96a1692323a2933f9f1a8c85609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a1692323a2933f9f1a8c856091906"/>
                    <pic:cNvPicPr>
                      <a:picLocks noChangeAspect="1"/>
                    </pic:cNvPicPr>
                  </pic:nvPicPr>
                  <pic:blipFill>
                    <a:blip r:embed="rId4"/>
                    <a:srcRect r="-599" b="10532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871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772785" cy="8192770"/>
            <wp:effectExtent l="0" t="0" r="18415" b="17780"/>
            <wp:docPr id="2" name="图片 2" descr="680495a9e8b1acb6c6cc26ae5e5b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0495a9e8b1acb6c6cc26ae5e5b416"/>
                    <pic:cNvPicPr>
                      <a:picLocks noChangeAspect="1"/>
                    </pic:cNvPicPr>
                  </pic:nvPicPr>
                  <pic:blipFill>
                    <a:blip r:embed="rId5"/>
                    <a:srcRect l="115" t="7662" r="-89" b="12533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588635" cy="8087995"/>
            <wp:effectExtent l="0" t="0" r="12065" b="8255"/>
            <wp:docPr id="3" name="图片 3" descr="57e1fe6db483100cca164a9d3906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e1fe6db483100cca164a9d39062d2"/>
                    <pic:cNvPicPr>
                      <a:picLocks noChangeAspect="1"/>
                    </pic:cNvPicPr>
                  </pic:nvPicPr>
                  <pic:blipFill>
                    <a:blip r:embed="rId6"/>
                    <a:srcRect l="-663" t="8178" r="153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808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92370" cy="7668260"/>
            <wp:effectExtent l="0" t="0" r="17780" b="8890"/>
            <wp:docPr id="4" name="图片 4" descr="9a4fc09f309ca4036dfa5a646746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4fc09f309ca4036dfa5a646746785"/>
                    <pic:cNvPicPr>
                      <a:picLocks noChangeAspect="1"/>
                    </pic:cNvPicPr>
                  </pic:nvPicPr>
                  <pic:blipFill>
                    <a:blip r:embed="rId7"/>
                    <a:srcRect l="-268" t="13365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9370B"/>
    <w:rsid w:val="0119370B"/>
    <w:rsid w:val="25A639A5"/>
    <w:rsid w:val="73C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2020-03-02T06:12:00Z</dcterms:created>
  <dc:creator>河南方大建设工程管理股份有限公司:河南方大建设工程管理股份有限公司</dc:creator>
  <cp:lastModifiedBy>方大国际工程咨询股份有限公司:方大国际工程咨询股份有限公司</cp:lastModifiedBy>
  <dcterms:modified xsi:type="dcterms:W3CDTF">2020-03-09T08:22:29Z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