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5" name="图片 5" descr="【变更】杞县人民政府职工餐厅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【变更】杞县人民政府职工餐厅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6" name="图片 6" descr="【变更】杞县人民政府职工餐厅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【变更】杞县人民政府职工餐厅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AB4099"/>
    <w:rsid w:val="103374B8"/>
    <w:rsid w:val="40AB4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2020-04-20T06:49:00Z</dcterms:created>
  <dc:creator>朱鑫宇</dc:creator>
  <cp:lastModifiedBy>朱鑫宇</cp:lastModifiedBy>
  <dcterms:modified xsi:type="dcterms:W3CDTF">2020-04-20T06:51:25Z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