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B9" w:rsidRDefault="00964A44">
      <w:pPr>
        <w:spacing w:line="920" w:lineRule="exact"/>
        <w:jc w:val="center"/>
        <w:rPr>
          <w:rFonts w:hAnsi="宋体" w:cs="黑体"/>
          <w:b/>
          <w:sz w:val="48"/>
          <w:szCs w:val="48"/>
        </w:rPr>
      </w:pPr>
      <w:bookmarkStart w:id="0" w:name="_Toc13527"/>
      <w:bookmarkStart w:id="1" w:name="_Toc11306"/>
      <w:bookmarkStart w:id="2" w:name="_Toc8883"/>
      <w:bookmarkStart w:id="3" w:name="_Toc507601067"/>
      <w:bookmarkStart w:id="4" w:name="_Toc954"/>
      <w:r>
        <w:rPr>
          <w:rFonts w:hAnsi="宋体" w:cs="黑体" w:hint="eastAsia"/>
          <w:b/>
          <w:sz w:val="48"/>
          <w:szCs w:val="48"/>
        </w:rPr>
        <w:t>开封市东郊沟黑臭水体治理工程项目</w:t>
      </w:r>
    </w:p>
    <w:p w:rsidR="00B87AB9" w:rsidRDefault="00964A44">
      <w:pPr>
        <w:spacing w:line="920" w:lineRule="exact"/>
        <w:jc w:val="center"/>
        <w:rPr>
          <w:rFonts w:hAnsi="宋体" w:cs="黑体"/>
          <w:b/>
          <w:sz w:val="48"/>
          <w:szCs w:val="48"/>
        </w:rPr>
      </w:pPr>
      <w:r>
        <w:rPr>
          <w:rFonts w:hAnsi="宋体" w:cs="黑体" w:hint="eastAsia"/>
          <w:b/>
          <w:sz w:val="48"/>
          <w:szCs w:val="48"/>
        </w:rPr>
        <w:t>（二标段、三标段、四标段、五标段）</w:t>
      </w:r>
    </w:p>
    <w:p w:rsidR="00B87AB9" w:rsidRDefault="00B87AB9">
      <w:pPr>
        <w:pStyle w:val="BodyTextFirstIndent1"/>
        <w:widowControl/>
        <w:ind w:left="63" w:right="63"/>
        <w:jc w:val="center"/>
        <w:rPr>
          <w:sz w:val="72"/>
          <w:szCs w:val="72"/>
        </w:rPr>
      </w:pPr>
    </w:p>
    <w:p w:rsidR="00B87AB9" w:rsidRDefault="00B87AB9">
      <w:pPr>
        <w:wordWrap w:val="0"/>
        <w:autoSpaceDE w:val="0"/>
        <w:autoSpaceDN w:val="0"/>
        <w:jc w:val="center"/>
        <w:rPr>
          <w:rFonts w:hAnsi="宋体"/>
          <w:b/>
          <w:sz w:val="40"/>
          <w:szCs w:val="40"/>
        </w:rPr>
      </w:pPr>
    </w:p>
    <w:p w:rsidR="00B87AB9" w:rsidRDefault="00B87AB9">
      <w:pPr>
        <w:pStyle w:val="aa"/>
        <w:widowControl/>
        <w:ind w:left="63" w:right="63" w:firstLine="210"/>
      </w:pPr>
    </w:p>
    <w:p w:rsidR="00B87AB9" w:rsidRDefault="00B87AB9">
      <w:pPr>
        <w:pStyle w:val="aa"/>
        <w:widowControl/>
        <w:ind w:left="63" w:right="63" w:firstLine="210"/>
      </w:pPr>
    </w:p>
    <w:p w:rsidR="00B87AB9" w:rsidRDefault="00B87AB9">
      <w:pPr>
        <w:pStyle w:val="aa"/>
        <w:widowControl/>
        <w:ind w:left="63" w:right="63" w:firstLine="210"/>
      </w:pPr>
    </w:p>
    <w:p w:rsidR="00B87AB9" w:rsidRDefault="00B87AB9">
      <w:pPr>
        <w:wordWrap w:val="0"/>
        <w:autoSpaceDE w:val="0"/>
        <w:autoSpaceDN w:val="0"/>
        <w:jc w:val="center"/>
        <w:rPr>
          <w:rFonts w:hAnsi="宋体"/>
          <w:b/>
          <w:szCs w:val="21"/>
        </w:rPr>
      </w:pPr>
    </w:p>
    <w:p w:rsidR="00B87AB9" w:rsidRDefault="00964A44">
      <w:pPr>
        <w:wordWrap w:val="0"/>
        <w:autoSpaceDE w:val="0"/>
        <w:autoSpaceDN w:val="0"/>
        <w:jc w:val="center"/>
        <w:rPr>
          <w:rFonts w:ascii="宋体" w:hAnsi="宋体" w:cs="宋体"/>
          <w:b/>
          <w:sz w:val="96"/>
          <w:szCs w:val="96"/>
        </w:rPr>
      </w:pPr>
      <w:r>
        <w:rPr>
          <w:rFonts w:ascii="宋体" w:hAnsi="宋体" w:cs="宋体" w:hint="eastAsia"/>
          <w:b/>
          <w:sz w:val="72"/>
          <w:szCs w:val="72"/>
        </w:rPr>
        <w:t>监理招标文件</w:t>
      </w:r>
    </w:p>
    <w:p w:rsidR="00B87AB9" w:rsidRDefault="00964A44" w:rsidP="00B6550D">
      <w:pPr>
        <w:wordWrap w:val="0"/>
        <w:autoSpaceDE w:val="0"/>
        <w:autoSpaceDN w:val="0"/>
        <w:ind w:firstLineChars="990" w:firstLine="2783"/>
        <w:rPr>
          <w:rFonts w:ascii="宋体" w:hAnsi="宋体"/>
          <w:b/>
          <w:sz w:val="24"/>
        </w:rPr>
      </w:pPr>
      <w:r>
        <w:rPr>
          <w:rFonts w:ascii="宋体" w:hAnsi="宋体" w:cs="宋体" w:hint="eastAsia"/>
          <w:b/>
          <w:sz w:val="28"/>
          <w:szCs w:val="28"/>
        </w:rPr>
        <w:t>项目编号：</w:t>
      </w:r>
      <w:r w:rsidR="00B6550D">
        <w:rPr>
          <w:rFonts w:ascii="宋体" w:hAnsi="宋体" w:hint="eastAsia"/>
          <w:b/>
          <w:sz w:val="24"/>
        </w:rPr>
        <w:t>汴财招标采购-2020-67</w:t>
      </w:r>
    </w:p>
    <w:p w:rsidR="00C7257B" w:rsidRPr="00C7257B" w:rsidRDefault="00170BEF" w:rsidP="00C7257B">
      <w:pPr>
        <w:pStyle w:val="BodyTextFirstIndent1"/>
        <w:ind w:left="63" w:right="63"/>
        <w:jc w:val="center"/>
        <w:rPr>
          <w:b/>
        </w:rPr>
      </w:pPr>
      <w:r>
        <w:rPr>
          <w:rFonts w:ascii="宋体" w:hAnsi="宋体" w:hint="eastAsia"/>
          <w:b/>
          <w:sz w:val="24"/>
        </w:rPr>
        <w:t>（</w:t>
      </w:r>
      <w:r w:rsidRPr="00C7257B">
        <w:rPr>
          <w:rFonts w:ascii="宋体" w:hAnsi="宋体" w:hint="eastAsia"/>
          <w:b/>
          <w:sz w:val="24"/>
        </w:rPr>
        <w:t>A标段</w:t>
      </w:r>
      <w:r>
        <w:rPr>
          <w:rFonts w:ascii="宋体" w:hAnsi="宋体" w:hint="eastAsia"/>
          <w:b/>
          <w:sz w:val="24"/>
        </w:rPr>
        <w:t>）</w:t>
      </w: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964A44">
      <w:pPr>
        <w:tabs>
          <w:tab w:val="left" w:pos="4529"/>
          <w:tab w:val="center" w:pos="5120"/>
        </w:tabs>
        <w:wordWrap w:val="0"/>
        <w:autoSpaceDE w:val="0"/>
        <w:autoSpaceDN w:val="0"/>
        <w:jc w:val="left"/>
        <w:rPr>
          <w:rFonts w:hAnsi="宋体"/>
          <w:bCs/>
          <w:szCs w:val="21"/>
        </w:rPr>
      </w:pPr>
      <w:r>
        <w:rPr>
          <w:rFonts w:ascii="宋体" w:hAnsi="宋体" w:cs="宋体" w:hint="eastAsia"/>
          <w:bCs/>
          <w:szCs w:val="21"/>
        </w:rPr>
        <w:tab/>
      </w:r>
      <w:r>
        <w:rPr>
          <w:rFonts w:ascii="宋体" w:hAnsi="宋体" w:cs="宋体" w:hint="eastAsia"/>
          <w:bCs/>
          <w:szCs w:val="21"/>
        </w:rPr>
        <w:tab/>
      </w: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rPr>
          <w:rFonts w:hAnsi="宋体"/>
          <w:bCs/>
          <w:szCs w:val="21"/>
        </w:rPr>
      </w:pPr>
    </w:p>
    <w:p w:rsidR="00B87AB9" w:rsidRDefault="00B87AB9">
      <w:pPr>
        <w:wordWrap w:val="0"/>
        <w:autoSpaceDE w:val="0"/>
        <w:autoSpaceDN w:val="0"/>
        <w:jc w:val="center"/>
        <w:rPr>
          <w:rFonts w:hAnsi="宋体"/>
          <w:bCs/>
          <w:szCs w:val="21"/>
        </w:rPr>
      </w:pPr>
    </w:p>
    <w:p w:rsidR="00B87AB9" w:rsidRDefault="00964A44">
      <w:pPr>
        <w:pStyle w:val="3"/>
        <w:widowControl/>
        <w:spacing w:line="480" w:lineRule="auto"/>
        <w:ind w:leftChars="612" w:left="1928" w:hangingChars="200" w:hanging="643"/>
        <w:rPr>
          <w:rFonts w:asciiTheme="minorEastAsia" w:eastAsiaTheme="minorEastAsia" w:hAnsiTheme="minorEastAsia" w:cs="仿宋_GB2312"/>
          <w:b/>
          <w:sz w:val="32"/>
          <w:szCs w:val="28"/>
        </w:rPr>
      </w:pPr>
      <w:r>
        <w:rPr>
          <w:rFonts w:asciiTheme="minorEastAsia" w:eastAsiaTheme="minorEastAsia" w:hAnsiTheme="minorEastAsia" w:cs="仿宋_GB2312"/>
          <w:b/>
          <w:sz w:val="32"/>
          <w:szCs w:val="28"/>
        </w:rPr>
        <w:t>招标人：</w:t>
      </w:r>
      <w:r>
        <w:rPr>
          <w:rFonts w:asciiTheme="minorEastAsia" w:eastAsiaTheme="minorEastAsia" w:hAnsiTheme="minorEastAsia" w:cs="仿宋_GB2312" w:hint="eastAsia"/>
          <w:b/>
          <w:sz w:val="32"/>
          <w:szCs w:val="28"/>
        </w:rPr>
        <w:t>开封市城市管理局（开封市城市综合执法局）</w:t>
      </w:r>
    </w:p>
    <w:p w:rsidR="00B87AB9" w:rsidRDefault="00964A44">
      <w:pPr>
        <w:pStyle w:val="3"/>
        <w:widowControl/>
        <w:spacing w:line="480" w:lineRule="auto"/>
        <w:ind w:leftChars="612" w:left="1928" w:hangingChars="200" w:hanging="643"/>
        <w:rPr>
          <w:rFonts w:asciiTheme="minorEastAsia" w:eastAsiaTheme="minorEastAsia" w:hAnsiTheme="minorEastAsia"/>
          <w:b/>
          <w:sz w:val="32"/>
          <w:szCs w:val="28"/>
        </w:rPr>
      </w:pPr>
      <w:r>
        <w:rPr>
          <w:rFonts w:asciiTheme="minorEastAsia" w:eastAsiaTheme="minorEastAsia" w:hAnsiTheme="minorEastAsia" w:cs="仿宋_GB2312"/>
          <w:b/>
          <w:sz w:val="32"/>
          <w:szCs w:val="28"/>
        </w:rPr>
        <w:t>招标代理机构：北京建智达工程管理股份有限公司</w:t>
      </w:r>
    </w:p>
    <w:p w:rsidR="00B87AB9" w:rsidRDefault="00964A44" w:rsidP="00DF7954">
      <w:pPr>
        <w:pStyle w:val="3"/>
        <w:widowControl/>
        <w:spacing w:line="480" w:lineRule="auto"/>
        <w:ind w:firstLineChars="1000" w:firstLine="3213"/>
        <w:rPr>
          <w:rFonts w:asciiTheme="minorEastAsia" w:eastAsiaTheme="minorEastAsia" w:hAnsiTheme="minorEastAsia" w:cs="仿宋_GB2312"/>
          <w:b/>
          <w:sz w:val="32"/>
          <w:szCs w:val="28"/>
        </w:rPr>
      </w:pPr>
      <w:r>
        <w:rPr>
          <w:rFonts w:asciiTheme="minorEastAsia" w:eastAsiaTheme="minorEastAsia" w:hAnsiTheme="minorEastAsia" w:cs="仿宋_GB2312"/>
          <w:b/>
          <w:sz w:val="32"/>
          <w:szCs w:val="28"/>
        </w:rPr>
        <w:t>日期：二</w:t>
      </w:r>
      <w:r>
        <w:rPr>
          <w:rFonts w:asciiTheme="minorEastAsia" w:eastAsiaTheme="minorEastAsia" w:hAnsiTheme="minorEastAsia"/>
          <w:b/>
          <w:sz w:val="32"/>
          <w:szCs w:val="28"/>
        </w:rPr>
        <w:t>O</w:t>
      </w:r>
      <w:r>
        <w:rPr>
          <w:rFonts w:asciiTheme="minorEastAsia" w:eastAsiaTheme="minorEastAsia" w:hAnsiTheme="minorEastAsia" w:cs="仿宋_GB2312" w:hint="eastAsia"/>
          <w:b/>
          <w:sz w:val="32"/>
          <w:szCs w:val="28"/>
        </w:rPr>
        <w:t>二0</w:t>
      </w:r>
      <w:r>
        <w:rPr>
          <w:rFonts w:asciiTheme="minorEastAsia" w:eastAsiaTheme="minorEastAsia" w:hAnsiTheme="minorEastAsia" w:cs="仿宋_GB2312"/>
          <w:b/>
          <w:sz w:val="32"/>
          <w:szCs w:val="28"/>
        </w:rPr>
        <w:t>年</w:t>
      </w:r>
      <w:r>
        <w:rPr>
          <w:rFonts w:asciiTheme="minorEastAsia" w:eastAsiaTheme="minorEastAsia" w:hAnsiTheme="minorEastAsia" w:cs="仿宋_GB2312" w:hint="eastAsia"/>
          <w:b/>
          <w:sz w:val="32"/>
          <w:szCs w:val="28"/>
        </w:rPr>
        <w:t>四</w:t>
      </w:r>
      <w:r>
        <w:rPr>
          <w:rFonts w:asciiTheme="minorEastAsia" w:eastAsiaTheme="minorEastAsia" w:hAnsiTheme="minorEastAsia" w:cs="仿宋_GB2312"/>
          <w:b/>
          <w:sz w:val="32"/>
          <w:szCs w:val="28"/>
        </w:rPr>
        <w:t>月</w:t>
      </w:r>
    </w:p>
    <w:p w:rsidR="00B87AB9" w:rsidRDefault="00B87AB9">
      <w:pPr>
        <w:pStyle w:val="3"/>
        <w:widowControl/>
        <w:spacing w:line="480" w:lineRule="auto"/>
        <w:ind w:firstLineChars="0" w:firstLine="0"/>
        <w:rPr>
          <w:rFonts w:eastAsia="宋体"/>
          <w:b/>
          <w:szCs w:val="21"/>
        </w:rPr>
        <w:sectPr w:rsidR="00B87AB9">
          <w:headerReference w:type="default" r:id="rId8"/>
          <w:pgSz w:w="11906" w:h="16838"/>
          <w:pgMar w:top="1418" w:right="1135" w:bottom="1418" w:left="1135" w:header="851" w:footer="992" w:gutter="0"/>
          <w:pgNumType w:start="1"/>
          <w:cols w:space="720"/>
          <w:docGrid w:type="lines" w:linePitch="312"/>
        </w:sectPr>
      </w:pPr>
    </w:p>
    <w:p w:rsidR="00B87AB9" w:rsidRPr="00544AC5" w:rsidRDefault="00544AC5">
      <w:pPr>
        <w:autoSpaceDN w:val="0"/>
        <w:spacing w:line="360" w:lineRule="auto"/>
        <w:outlineLvl w:val="0"/>
        <w:rPr>
          <w:rFonts w:ascii="宋体" w:hAnsi="宋体" w:cs="宋体"/>
          <w:b/>
          <w:sz w:val="32"/>
          <w:szCs w:val="32"/>
        </w:rPr>
      </w:pPr>
      <w:bookmarkStart w:id="5" w:name="_Toc3851"/>
      <w:bookmarkStart w:id="6" w:name="_Toc30154"/>
      <w:r>
        <w:rPr>
          <w:rFonts w:ascii="宋体" w:hAnsi="宋体" w:cs="宋体"/>
          <w:b/>
          <w:noProof/>
          <w:sz w:val="32"/>
          <w:szCs w:val="32"/>
        </w:rPr>
        <w:lastRenderedPageBreak/>
        <w:drawing>
          <wp:inline distT="0" distB="0" distL="0" distR="0">
            <wp:extent cx="6118860" cy="8547607"/>
            <wp:effectExtent l="19050" t="0" r="0" b="0"/>
            <wp:docPr id="1" name="图片 1" descr="C:\Users\ADMINI~1\AppData\Local\Temp\WeChat Files\cb2b9c1c8f91e174df82207062c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2b9c1c8f91e174df82207062cb52e.jpg"/>
                    <pic:cNvPicPr>
                      <a:picLocks noChangeAspect="1" noChangeArrowheads="1"/>
                    </pic:cNvPicPr>
                  </pic:nvPicPr>
                  <pic:blipFill>
                    <a:blip r:embed="rId9" cstate="print"/>
                    <a:srcRect/>
                    <a:stretch>
                      <a:fillRect/>
                    </a:stretch>
                  </pic:blipFill>
                  <pic:spPr bwMode="auto">
                    <a:xfrm>
                      <a:off x="0" y="0"/>
                      <a:ext cx="6118860" cy="8547607"/>
                    </a:xfrm>
                    <a:prstGeom prst="rect">
                      <a:avLst/>
                    </a:prstGeom>
                    <a:noFill/>
                    <a:ln w="9525">
                      <a:noFill/>
                      <a:miter lim="800000"/>
                      <a:headEnd/>
                      <a:tailEnd/>
                    </a:ln>
                  </pic:spPr>
                </pic:pic>
              </a:graphicData>
            </a:graphic>
          </wp:inline>
        </w:drawing>
      </w:r>
    </w:p>
    <w:p w:rsidR="00B87AB9" w:rsidRDefault="00964A44">
      <w:pPr>
        <w:autoSpaceDN w:val="0"/>
        <w:spacing w:line="360" w:lineRule="auto"/>
        <w:jc w:val="center"/>
        <w:outlineLvl w:val="0"/>
        <w:rPr>
          <w:rFonts w:hAnsi="宋体"/>
          <w:b/>
          <w:sz w:val="32"/>
          <w:szCs w:val="32"/>
        </w:rPr>
      </w:pPr>
      <w:bookmarkStart w:id="7" w:name="_Toc38444461"/>
      <w:r>
        <w:rPr>
          <w:rFonts w:ascii="宋体" w:hAnsi="宋体" w:cs="宋体" w:hint="eastAsia"/>
          <w:b/>
          <w:sz w:val="32"/>
          <w:szCs w:val="32"/>
        </w:rPr>
        <w:lastRenderedPageBreak/>
        <w:t>目  录</w:t>
      </w:r>
      <w:bookmarkEnd w:id="5"/>
      <w:bookmarkEnd w:id="6"/>
      <w:bookmarkEnd w:id="7"/>
    </w:p>
    <w:p w:rsidR="00517ABA" w:rsidRPr="00CC1911" w:rsidRDefault="00EB7D21" w:rsidP="00517ABA">
      <w:pPr>
        <w:pStyle w:val="1"/>
        <w:tabs>
          <w:tab w:val="right" w:leader="dot" w:pos="9626"/>
        </w:tabs>
        <w:spacing w:line="600" w:lineRule="auto"/>
        <w:ind w:right="63"/>
        <w:rPr>
          <w:rFonts w:asciiTheme="minorHAnsi" w:eastAsiaTheme="minorEastAsia" w:hAnsiTheme="minorHAnsi" w:cstheme="minorBidi" w:hint="default"/>
          <w:noProof/>
        </w:rPr>
      </w:pPr>
      <w:r w:rsidRPr="00EB7D21">
        <w:fldChar w:fldCharType="begin"/>
      </w:r>
      <w:r w:rsidR="00964A44">
        <w:rPr>
          <w:rFonts w:eastAsia="宋体" w:hAnsi="宋体"/>
          <w:b/>
          <w:sz w:val="21"/>
          <w:szCs w:val="21"/>
        </w:rPr>
        <w:instrText xml:space="preserve">TOC \o "1-3" \h \u </w:instrText>
      </w:r>
      <w:r w:rsidRPr="00EB7D21">
        <w:rPr>
          <w:rFonts w:eastAsia="宋体" w:hAnsi="宋体"/>
          <w:b/>
          <w:sz w:val="21"/>
          <w:szCs w:val="21"/>
        </w:rPr>
        <w:fldChar w:fldCharType="separate"/>
      </w:r>
      <w:hyperlink w:anchor="_Toc38444461" w:history="1">
        <w:r w:rsidR="00517ABA" w:rsidRPr="00CC1911">
          <w:rPr>
            <w:rStyle w:val="ac"/>
            <w:rFonts w:hAnsi="宋体" w:cs="宋体"/>
            <w:b/>
            <w:noProof/>
          </w:rPr>
          <w:t>目  录</w:t>
        </w:r>
        <w:r w:rsidR="00517ABA" w:rsidRPr="00CC1911">
          <w:rPr>
            <w:noProof/>
          </w:rPr>
          <w:tab/>
        </w:r>
        <w:r w:rsidRPr="00CC1911">
          <w:rPr>
            <w:noProof/>
          </w:rPr>
          <w:fldChar w:fldCharType="begin"/>
        </w:r>
        <w:r w:rsidR="00517ABA" w:rsidRPr="00CC1911">
          <w:rPr>
            <w:noProof/>
          </w:rPr>
          <w:instrText xml:space="preserve"> PAGEREF _Toc38444461 \h </w:instrText>
        </w:r>
        <w:r w:rsidRPr="00CC1911">
          <w:rPr>
            <w:noProof/>
          </w:rPr>
        </w:r>
        <w:r w:rsidRPr="00CC1911">
          <w:rPr>
            <w:noProof/>
          </w:rPr>
          <w:fldChar w:fldCharType="separate"/>
        </w:r>
        <w:r w:rsidR="00517ABA" w:rsidRPr="00CC1911">
          <w:rPr>
            <w:rFonts w:hint="default"/>
            <w:noProof/>
          </w:rPr>
          <w:t>2</w:t>
        </w:r>
        <w:r w:rsidRPr="00CC1911">
          <w:rPr>
            <w:noProof/>
          </w:rPr>
          <w:fldChar w:fldCharType="end"/>
        </w:r>
      </w:hyperlink>
    </w:p>
    <w:p w:rsidR="00517ABA" w:rsidRPr="00CC1911" w:rsidRDefault="00EB7D21" w:rsidP="00517ABA">
      <w:pPr>
        <w:pStyle w:val="1"/>
        <w:tabs>
          <w:tab w:val="right" w:leader="dot" w:pos="9626"/>
        </w:tabs>
        <w:spacing w:line="600" w:lineRule="auto"/>
        <w:rPr>
          <w:rFonts w:asciiTheme="minorHAnsi" w:eastAsiaTheme="minorEastAsia" w:hAnsiTheme="minorHAnsi" w:cstheme="minorBidi" w:hint="default"/>
          <w:b/>
          <w:noProof/>
        </w:rPr>
      </w:pPr>
      <w:hyperlink w:anchor="_Toc38444462" w:history="1">
        <w:r w:rsidR="00517ABA" w:rsidRPr="00CC1911">
          <w:rPr>
            <w:rStyle w:val="ac"/>
            <w:rFonts w:eastAsia="宋体" w:hAnsi="宋体" w:cs="宋体"/>
            <w:b/>
            <w:noProof/>
          </w:rPr>
          <w:t>第一章</w:t>
        </w:r>
        <w:r w:rsidR="00517ABA" w:rsidRPr="00CC1911">
          <w:rPr>
            <w:rStyle w:val="ac"/>
            <w:b/>
            <w:noProof/>
          </w:rPr>
          <w:t xml:space="preserve">  </w:t>
        </w:r>
        <w:r w:rsidR="00517ABA" w:rsidRPr="00CC1911">
          <w:rPr>
            <w:rStyle w:val="ac"/>
            <w:rFonts w:eastAsia="宋体" w:hAnsi="宋体" w:cs="宋体"/>
            <w:b/>
            <w:noProof/>
          </w:rPr>
          <w:t>招标公告</w:t>
        </w:r>
        <w:r w:rsidR="00517ABA" w:rsidRPr="00CC1911">
          <w:rPr>
            <w:b/>
            <w:noProof/>
          </w:rPr>
          <w:tab/>
        </w:r>
        <w:r w:rsidRPr="00CC1911">
          <w:rPr>
            <w:b/>
            <w:noProof/>
          </w:rPr>
          <w:fldChar w:fldCharType="begin"/>
        </w:r>
        <w:r w:rsidR="00517ABA" w:rsidRPr="00CC1911">
          <w:rPr>
            <w:b/>
            <w:noProof/>
          </w:rPr>
          <w:instrText xml:space="preserve"> PAGEREF _Toc38444462 \h </w:instrText>
        </w:r>
        <w:r w:rsidRPr="00CC1911">
          <w:rPr>
            <w:b/>
            <w:noProof/>
          </w:rPr>
        </w:r>
        <w:r w:rsidRPr="00CC1911">
          <w:rPr>
            <w:b/>
            <w:noProof/>
          </w:rPr>
          <w:fldChar w:fldCharType="separate"/>
        </w:r>
        <w:r w:rsidR="00517ABA" w:rsidRPr="00CC1911">
          <w:rPr>
            <w:rFonts w:hint="default"/>
            <w:b/>
            <w:noProof/>
          </w:rPr>
          <w:t>3</w:t>
        </w:r>
        <w:r w:rsidRPr="00CC1911">
          <w:rPr>
            <w:b/>
            <w:noProof/>
          </w:rPr>
          <w:fldChar w:fldCharType="end"/>
        </w:r>
      </w:hyperlink>
    </w:p>
    <w:p w:rsidR="00517ABA" w:rsidRPr="00CC1911" w:rsidRDefault="00EB7D21" w:rsidP="00517ABA">
      <w:pPr>
        <w:pStyle w:val="1"/>
        <w:tabs>
          <w:tab w:val="right" w:leader="dot" w:pos="9626"/>
        </w:tabs>
        <w:spacing w:line="600" w:lineRule="auto"/>
        <w:rPr>
          <w:rFonts w:asciiTheme="minorHAnsi" w:eastAsiaTheme="minorEastAsia" w:hAnsiTheme="minorHAnsi" w:cstheme="minorBidi" w:hint="default"/>
          <w:noProof/>
        </w:rPr>
      </w:pPr>
      <w:hyperlink w:anchor="_Toc38444463" w:history="1">
        <w:r w:rsidR="00517ABA" w:rsidRPr="00CC1911">
          <w:rPr>
            <w:rStyle w:val="ac"/>
            <w:rFonts w:hAnsi="宋体" w:cs="宋体"/>
            <w:b/>
            <w:noProof/>
          </w:rPr>
          <w:t>第二章</w:t>
        </w:r>
        <w:r w:rsidR="00CC1911">
          <w:rPr>
            <w:rStyle w:val="ac"/>
            <w:rFonts w:eastAsiaTheme="minorEastAsia" w:hAnsi="宋体" w:cs="宋体"/>
            <w:b/>
            <w:noProof/>
          </w:rPr>
          <w:t xml:space="preserve">  </w:t>
        </w:r>
        <w:r w:rsidR="00517ABA" w:rsidRPr="00CC1911">
          <w:rPr>
            <w:rStyle w:val="ac"/>
            <w:rFonts w:hAnsi="宋体" w:cs="宋体"/>
            <w:b/>
            <w:noProof/>
          </w:rPr>
          <w:t>投标须知</w:t>
        </w:r>
        <w:r w:rsidR="00517ABA" w:rsidRPr="00CC1911">
          <w:rPr>
            <w:noProof/>
          </w:rPr>
          <w:tab/>
        </w:r>
        <w:r w:rsidRPr="00CC1911">
          <w:rPr>
            <w:noProof/>
          </w:rPr>
          <w:fldChar w:fldCharType="begin"/>
        </w:r>
        <w:r w:rsidR="00517ABA" w:rsidRPr="00CC1911">
          <w:rPr>
            <w:noProof/>
          </w:rPr>
          <w:instrText xml:space="preserve"> PAGEREF _Toc38444463 \h </w:instrText>
        </w:r>
        <w:r w:rsidRPr="00CC1911">
          <w:rPr>
            <w:noProof/>
          </w:rPr>
        </w:r>
        <w:r w:rsidRPr="00CC1911">
          <w:rPr>
            <w:noProof/>
          </w:rPr>
          <w:fldChar w:fldCharType="separate"/>
        </w:r>
        <w:r w:rsidR="00517ABA" w:rsidRPr="00CC1911">
          <w:rPr>
            <w:rFonts w:hint="default"/>
            <w:noProof/>
          </w:rPr>
          <w:t>7</w:t>
        </w:r>
        <w:r w:rsidRPr="00CC1911">
          <w:rPr>
            <w:noProof/>
          </w:rPr>
          <w:fldChar w:fldCharType="end"/>
        </w:r>
      </w:hyperlink>
    </w:p>
    <w:p w:rsidR="00517ABA" w:rsidRPr="00CC1911" w:rsidRDefault="00EB7D21" w:rsidP="00517ABA">
      <w:pPr>
        <w:pStyle w:val="1"/>
        <w:tabs>
          <w:tab w:val="right" w:leader="dot" w:pos="9626"/>
        </w:tabs>
        <w:spacing w:line="600" w:lineRule="auto"/>
        <w:rPr>
          <w:rFonts w:asciiTheme="minorHAnsi" w:eastAsiaTheme="minorEastAsia" w:hAnsiTheme="minorHAnsi" w:cstheme="minorBidi" w:hint="default"/>
          <w:noProof/>
        </w:rPr>
      </w:pPr>
      <w:hyperlink w:anchor="_Toc38444475" w:history="1">
        <w:r w:rsidR="00517ABA" w:rsidRPr="00CC1911">
          <w:rPr>
            <w:rStyle w:val="ac"/>
            <w:rFonts w:hAnsi="宋体" w:cs="宋体"/>
            <w:b/>
            <w:noProof/>
          </w:rPr>
          <w:t>第三章</w:t>
        </w:r>
        <w:r w:rsidR="00CC1911">
          <w:rPr>
            <w:rStyle w:val="ac"/>
            <w:rFonts w:eastAsiaTheme="minorEastAsia" w:hAnsi="宋体" w:cs="宋体"/>
            <w:b/>
            <w:noProof/>
          </w:rPr>
          <w:t xml:space="preserve">  </w:t>
        </w:r>
        <w:r w:rsidR="00517ABA" w:rsidRPr="00CC1911">
          <w:rPr>
            <w:rStyle w:val="ac"/>
            <w:rFonts w:hAnsi="宋体" w:cs="宋体"/>
            <w:b/>
            <w:noProof/>
          </w:rPr>
          <w:t>评标办法</w:t>
        </w:r>
        <w:r w:rsidR="00517ABA" w:rsidRPr="00CC1911">
          <w:rPr>
            <w:noProof/>
          </w:rPr>
          <w:tab/>
        </w:r>
        <w:r w:rsidRPr="00CC1911">
          <w:rPr>
            <w:noProof/>
          </w:rPr>
          <w:fldChar w:fldCharType="begin"/>
        </w:r>
        <w:r w:rsidR="00517ABA" w:rsidRPr="00CC1911">
          <w:rPr>
            <w:noProof/>
          </w:rPr>
          <w:instrText xml:space="preserve"> PAGEREF _Toc38444475 \h </w:instrText>
        </w:r>
        <w:r w:rsidRPr="00CC1911">
          <w:rPr>
            <w:noProof/>
          </w:rPr>
        </w:r>
        <w:r w:rsidRPr="00CC1911">
          <w:rPr>
            <w:noProof/>
          </w:rPr>
          <w:fldChar w:fldCharType="separate"/>
        </w:r>
        <w:r w:rsidR="00517ABA" w:rsidRPr="00CC1911">
          <w:rPr>
            <w:rFonts w:hint="default"/>
            <w:noProof/>
          </w:rPr>
          <w:t>24</w:t>
        </w:r>
        <w:r w:rsidRPr="00CC1911">
          <w:rPr>
            <w:noProof/>
          </w:rPr>
          <w:fldChar w:fldCharType="end"/>
        </w:r>
      </w:hyperlink>
    </w:p>
    <w:p w:rsidR="00517ABA" w:rsidRPr="00CC1911" w:rsidRDefault="00EB7D21" w:rsidP="00517ABA">
      <w:pPr>
        <w:pStyle w:val="1"/>
        <w:tabs>
          <w:tab w:val="right" w:leader="dot" w:pos="9626"/>
        </w:tabs>
        <w:spacing w:line="600" w:lineRule="auto"/>
        <w:rPr>
          <w:rFonts w:asciiTheme="minorHAnsi" w:eastAsiaTheme="minorEastAsia" w:hAnsiTheme="minorHAnsi" w:cstheme="minorBidi" w:hint="default"/>
          <w:noProof/>
        </w:rPr>
      </w:pPr>
      <w:hyperlink w:anchor="_Toc38444479" w:history="1">
        <w:r w:rsidR="00517ABA" w:rsidRPr="00CC1911">
          <w:rPr>
            <w:rStyle w:val="ac"/>
            <w:rFonts w:hAnsi="宋体" w:cs="宋体"/>
            <w:b/>
            <w:noProof/>
          </w:rPr>
          <w:t>第四章</w:t>
        </w:r>
        <w:r w:rsidR="00CC1911">
          <w:rPr>
            <w:rStyle w:val="ac"/>
            <w:rFonts w:eastAsiaTheme="minorEastAsia" w:hAnsi="宋体" w:cs="宋体"/>
            <w:b/>
            <w:noProof/>
          </w:rPr>
          <w:t xml:space="preserve">  </w:t>
        </w:r>
        <w:r w:rsidR="00517ABA" w:rsidRPr="00CC1911">
          <w:rPr>
            <w:rStyle w:val="ac"/>
            <w:rFonts w:hAnsi="宋体" w:cs="宋体"/>
            <w:b/>
            <w:noProof/>
          </w:rPr>
          <w:t>合同条款及格式</w:t>
        </w:r>
        <w:r w:rsidR="00517ABA" w:rsidRPr="00CC1911">
          <w:rPr>
            <w:noProof/>
          </w:rPr>
          <w:tab/>
        </w:r>
        <w:r w:rsidRPr="00CC1911">
          <w:rPr>
            <w:noProof/>
          </w:rPr>
          <w:fldChar w:fldCharType="begin"/>
        </w:r>
        <w:r w:rsidR="00517ABA" w:rsidRPr="00CC1911">
          <w:rPr>
            <w:noProof/>
          </w:rPr>
          <w:instrText xml:space="preserve"> PAGEREF _Toc38444479 \h </w:instrText>
        </w:r>
        <w:r w:rsidRPr="00CC1911">
          <w:rPr>
            <w:noProof/>
          </w:rPr>
        </w:r>
        <w:r w:rsidRPr="00CC1911">
          <w:rPr>
            <w:noProof/>
          </w:rPr>
          <w:fldChar w:fldCharType="separate"/>
        </w:r>
        <w:r w:rsidR="00517ABA" w:rsidRPr="00CC1911">
          <w:rPr>
            <w:rFonts w:hint="default"/>
            <w:noProof/>
          </w:rPr>
          <w:t>31</w:t>
        </w:r>
        <w:r w:rsidRPr="00CC1911">
          <w:rPr>
            <w:noProof/>
          </w:rPr>
          <w:fldChar w:fldCharType="end"/>
        </w:r>
      </w:hyperlink>
    </w:p>
    <w:p w:rsidR="00517ABA" w:rsidRDefault="00EB7D21" w:rsidP="00517ABA">
      <w:pPr>
        <w:pStyle w:val="1"/>
        <w:tabs>
          <w:tab w:val="right" w:leader="dot" w:pos="9626"/>
        </w:tabs>
        <w:spacing w:line="600" w:lineRule="auto"/>
        <w:rPr>
          <w:rFonts w:asciiTheme="minorHAnsi" w:eastAsiaTheme="minorEastAsia" w:hAnsiTheme="minorHAnsi" w:cstheme="minorBidi" w:hint="default"/>
          <w:noProof/>
          <w:sz w:val="21"/>
          <w:szCs w:val="22"/>
        </w:rPr>
      </w:pPr>
      <w:hyperlink w:anchor="_Toc38444480" w:history="1">
        <w:r w:rsidR="00517ABA" w:rsidRPr="00CC1911">
          <w:rPr>
            <w:rStyle w:val="ac"/>
            <w:rFonts w:hAnsi="宋体" w:cs="宋体"/>
            <w:b/>
            <w:noProof/>
          </w:rPr>
          <w:t>第五章</w:t>
        </w:r>
        <w:r w:rsidR="00CC1911">
          <w:rPr>
            <w:rStyle w:val="ac"/>
            <w:rFonts w:eastAsiaTheme="minorEastAsia" w:hAnsi="宋体" w:cs="宋体"/>
            <w:b/>
            <w:noProof/>
          </w:rPr>
          <w:t xml:space="preserve">  </w:t>
        </w:r>
        <w:r w:rsidR="00517ABA" w:rsidRPr="00CC1911">
          <w:rPr>
            <w:rStyle w:val="ac"/>
            <w:rFonts w:hAnsi="宋体" w:cs="宋体"/>
            <w:b/>
            <w:noProof/>
          </w:rPr>
          <w:t>投标文件格式</w:t>
        </w:r>
        <w:r w:rsidR="00517ABA" w:rsidRPr="00CC1911">
          <w:rPr>
            <w:noProof/>
          </w:rPr>
          <w:tab/>
        </w:r>
        <w:r w:rsidRPr="00CC1911">
          <w:rPr>
            <w:noProof/>
          </w:rPr>
          <w:fldChar w:fldCharType="begin"/>
        </w:r>
        <w:r w:rsidR="00517ABA" w:rsidRPr="00CC1911">
          <w:rPr>
            <w:noProof/>
          </w:rPr>
          <w:instrText xml:space="preserve"> PAGEREF _Toc38444480 \h </w:instrText>
        </w:r>
        <w:r w:rsidRPr="00CC1911">
          <w:rPr>
            <w:noProof/>
          </w:rPr>
        </w:r>
        <w:r w:rsidRPr="00CC1911">
          <w:rPr>
            <w:noProof/>
          </w:rPr>
          <w:fldChar w:fldCharType="separate"/>
        </w:r>
        <w:r w:rsidR="00517ABA" w:rsidRPr="00CC1911">
          <w:rPr>
            <w:rFonts w:hint="default"/>
            <w:noProof/>
          </w:rPr>
          <w:t>32</w:t>
        </w:r>
        <w:r w:rsidRPr="00CC1911">
          <w:rPr>
            <w:noProof/>
          </w:rPr>
          <w:fldChar w:fldCharType="end"/>
        </w:r>
      </w:hyperlink>
    </w:p>
    <w:p w:rsidR="00517ABA" w:rsidRPr="00517ABA" w:rsidRDefault="00517ABA" w:rsidP="00517ABA">
      <w:pPr>
        <w:pStyle w:val="20"/>
        <w:tabs>
          <w:tab w:val="right" w:leader="dot" w:pos="9626"/>
        </w:tabs>
        <w:ind w:leftChars="0" w:left="0"/>
        <w:rPr>
          <w:rFonts w:asciiTheme="minorHAnsi" w:eastAsiaTheme="minorEastAsia" w:hAnsiTheme="minorHAnsi" w:cstheme="minorBidi" w:hint="default"/>
          <w:noProof/>
          <w:sz w:val="21"/>
          <w:szCs w:val="22"/>
        </w:rPr>
      </w:pPr>
    </w:p>
    <w:p w:rsidR="00B87AB9" w:rsidRDefault="00EB7D21">
      <w:pPr>
        <w:autoSpaceDN w:val="0"/>
        <w:spacing w:line="360" w:lineRule="auto"/>
        <w:jc w:val="center"/>
        <w:outlineLvl w:val="0"/>
        <w:rPr>
          <w:rFonts w:hAnsi="宋体"/>
          <w:b/>
          <w:szCs w:val="21"/>
        </w:rPr>
      </w:pPr>
      <w:r>
        <w:rPr>
          <w:rFonts w:ascii="宋体" w:eastAsia="Times New Roman" w:hAnsi="Times New Roman" w:cs="宋体" w:hint="eastAsia"/>
          <w:sz w:val="24"/>
        </w:rPr>
        <w:fldChar w:fldCharType="end"/>
      </w:r>
    </w:p>
    <w:p w:rsidR="00B87AB9" w:rsidRDefault="00B87AB9">
      <w:pPr>
        <w:autoSpaceDN w:val="0"/>
        <w:spacing w:line="360" w:lineRule="auto"/>
        <w:jc w:val="center"/>
        <w:outlineLvl w:val="0"/>
        <w:rPr>
          <w:rFonts w:hAnsi="宋体"/>
          <w:b/>
          <w:szCs w:val="21"/>
        </w:rPr>
      </w:pPr>
    </w:p>
    <w:p w:rsidR="00B87AB9" w:rsidRDefault="00B87AB9">
      <w:pPr>
        <w:autoSpaceDN w:val="0"/>
        <w:spacing w:line="360" w:lineRule="auto"/>
        <w:jc w:val="center"/>
        <w:outlineLvl w:val="0"/>
        <w:rPr>
          <w:rFonts w:hAnsi="宋体"/>
          <w:b/>
          <w:szCs w:val="21"/>
        </w:rPr>
      </w:pPr>
    </w:p>
    <w:p w:rsidR="00B87AB9" w:rsidRDefault="00B87AB9">
      <w:pPr>
        <w:autoSpaceDN w:val="0"/>
        <w:spacing w:line="360" w:lineRule="auto"/>
        <w:outlineLvl w:val="0"/>
        <w:rPr>
          <w:rFonts w:hAnsi="宋体"/>
          <w:b/>
          <w:szCs w:val="21"/>
        </w:rPr>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Pr="00517ABA" w:rsidRDefault="00517ABA" w:rsidP="00517ABA">
      <w:pPr>
        <w:pStyle w:val="BodyTextFirstIndent1"/>
        <w:ind w:left="63" w:right="63"/>
      </w:pPr>
    </w:p>
    <w:p w:rsidR="00A96403" w:rsidRDefault="00A96403" w:rsidP="00A96403">
      <w:pPr>
        <w:pStyle w:val="a9"/>
      </w:pPr>
      <w:bookmarkStart w:id="8" w:name="_Toc36204982"/>
      <w:bookmarkStart w:id="9" w:name="_Toc38444462"/>
      <w:bookmarkEnd w:id="0"/>
      <w:bookmarkEnd w:id="1"/>
      <w:bookmarkEnd w:id="2"/>
      <w:bookmarkEnd w:id="3"/>
      <w:bookmarkEnd w:id="4"/>
      <w:r>
        <w:rPr>
          <w:rFonts w:hint="eastAsia"/>
        </w:rPr>
        <w:lastRenderedPageBreak/>
        <w:t>第一章</w:t>
      </w:r>
      <w:r>
        <w:rPr>
          <w:rFonts w:hint="eastAsia"/>
        </w:rPr>
        <w:t xml:space="preserve">  </w:t>
      </w:r>
      <w:r>
        <w:rPr>
          <w:rFonts w:hint="eastAsia"/>
        </w:rPr>
        <w:t>招标公告</w:t>
      </w:r>
      <w:bookmarkEnd w:id="8"/>
      <w:bookmarkEnd w:id="9"/>
    </w:p>
    <w:p w:rsidR="00A96403" w:rsidRDefault="00A96403" w:rsidP="00A96403">
      <w:pPr>
        <w:spacing w:line="360" w:lineRule="auto"/>
        <w:jc w:val="center"/>
        <w:rPr>
          <w:b/>
          <w:bCs/>
          <w:sz w:val="30"/>
          <w:szCs w:val="30"/>
        </w:rPr>
      </w:pPr>
      <w:r>
        <w:rPr>
          <w:rFonts w:ascii="宋体" w:hAnsi="宋体" w:hint="eastAsia"/>
          <w:b/>
          <w:sz w:val="32"/>
          <w:szCs w:val="32"/>
        </w:rPr>
        <w:t>开封市东郊沟黑臭水体治理工程(二、三、四、五标段）</w:t>
      </w:r>
    </w:p>
    <w:p w:rsidR="00A96403" w:rsidRDefault="00A96403" w:rsidP="00A96403">
      <w:pPr>
        <w:spacing w:line="360" w:lineRule="auto"/>
        <w:rPr>
          <w:rFonts w:ascii="宋体" w:hAnsi="宋体"/>
          <w:b/>
          <w:sz w:val="24"/>
        </w:rPr>
      </w:pPr>
      <w:r>
        <w:rPr>
          <w:rFonts w:ascii="宋体" w:hAnsi="宋体" w:hint="eastAsia"/>
          <w:b/>
          <w:sz w:val="24"/>
        </w:rPr>
        <w:t>一、招标条件</w:t>
      </w:r>
    </w:p>
    <w:p w:rsidR="00A96403" w:rsidRDefault="00A96403" w:rsidP="00A96403">
      <w:pPr>
        <w:spacing w:line="360" w:lineRule="auto"/>
        <w:rPr>
          <w:rFonts w:ascii="宋体" w:hAnsi="宋体"/>
          <w:sz w:val="24"/>
        </w:rPr>
      </w:pPr>
      <w:r>
        <w:rPr>
          <w:rFonts w:ascii="宋体" w:hAnsi="宋体" w:hint="eastAsia"/>
          <w:sz w:val="24"/>
        </w:rPr>
        <w:t xml:space="preserve">    本招标项目开封市东郊沟黑臭水体治理工程(二、三、四、五标段）已批准建设，招标人为开封市城市管理局（开封市城市综合执法局），建设资金为财政资金，项目出资比例为 100% ；项目已具备招标条件，现对该项目施工及监理进行公开招标。</w:t>
      </w:r>
    </w:p>
    <w:p w:rsidR="00A96403" w:rsidRDefault="00A96403" w:rsidP="00A96403">
      <w:pPr>
        <w:spacing w:line="360" w:lineRule="auto"/>
        <w:rPr>
          <w:rFonts w:ascii="宋体" w:hAnsi="宋体"/>
          <w:b/>
          <w:sz w:val="24"/>
        </w:rPr>
      </w:pPr>
      <w:r>
        <w:rPr>
          <w:rFonts w:ascii="宋体" w:hAnsi="宋体" w:hint="eastAsia"/>
          <w:b/>
          <w:sz w:val="24"/>
        </w:rPr>
        <w:t>二、项目概况及招标范围</w:t>
      </w:r>
    </w:p>
    <w:p w:rsidR="00A96403" w:rsidRDefault="00A96403" w:rsidP="00A96403">
      <w:pPr>
        <w:spacing w:line="360" w:lineRule="auto"/>
        <w:rPr>
          <w:rFonts w:ascii="宋体" w:hAnsi="宋体"/>
          <w:sz w:val="24"/>
        </w:rPr>
      </w:pPr>
      <w:r>
        <w:rPr>
          <w:rFonts w:ascii="宋体" w:hAnsi="宋体" w:hint="eastAsia"/>
          <w:b/>
          <w:sz w:val="24"/>
        </w:rPr>
        <w:t>2.1项目名称：</w:t>
      </w:r>
      <w:r>
        <w:rPr>
          <w:rFonts w:ascii="宋体" w:hAnsi="宋体" w:hint="eastAsia"/>
          <w:sz w:val="24"/>
        </w:rPr>
        <w:t>开封市东郊沟黑臭水体治理工程(二、三、四、五标段）</w:t>
      </w:r>
    </w:p>
    <w:p w:rsidR="00A96403" w:rsidRDefault="00A96403" w:rsidP="00A96403">
      <w:pPr>
        <w:tabs>
          <w:tab w:val="center" w:pos="4819"/>
        </w:tabs>
        <w:spacing w:line="360" w:lineRule="auto"/>
        <w:rPr>
          <w:rFonts w:ascii="宋体" w:hAnsi="宋体"/>
          <w:b/>
          <w:sz w:val="24"/>
        </w:rPr>
      </w:pPr>
      <w:r>
        <w:rPr>
          <w:rFonts w:ascii="宋体" w:hAnsi="宋体" w:hint="eastAsia"/>
          <w:b/>
          <w:sz w:val="24"/>
        </w:rPr>
        <w:t>2.2招标编号：</w:t>
      </w:r>
      <w:r w:rsidRPr="007A41A1">
        <w:rPr>
          <w:rFonts w:ascii="宋体" w:hAnsi="宋体" w:hint="eastAsia"/>
          <w:sz w:val="24"/>
        </w:rPr>
        <w:t xml:space="preserve">汴财招标采购-2020-67 </w:t>
      </w:r>
      <w:r>
        <w:rPr>
          <w:rFonts w:ascii="宋体" w:hAnsi="宋体"/>
          <w:b/>
          <w:sz w:val="24"/>
        </w:rPr>
        <w:tab/>
      </w:r>
    </w:p>
    <w:p w:rsidR="00A96403" w:rsidRDefault="00A96403" w:rsidP="00A96403">
      <w:pPr>
        <w:spacing w:line="360" w:lineRule="auto"/>
        <w:rPr>
          <w:rFonts w:ascii="宋体" w:hAnsi="宋体"/>
          <w:sz w:val="24"/>
        </w:rPr>
      </w:pPr>
      <w:r>
        <w:rPr>
          <w:rFonts w:ascii="宋体" w:hAnsi="宋体" w:hint="eastAsia"/>
          <w:b/>
          <w:sz w:val="24"/>
        </w:rPr>
        <w:t>2.3资金来源：</w:t>
      </w:r>
      <w:r>
        <w:rPr>
          <w:rFonts w:ascii="宋体" w:hAnsi="宋体" w:hint="eastAsia"/>
          <w:sz w:val="24"/>
        </w:rPr>
        <w:t>财政资金</w:t>
      </w:r>
    </w:p>
    <w:p w:rsidR="00A96403" w:rsidRDefault="00A96403" w:rsidP="00A96403">
      <w:pPr>
        <w:spacing w:line="360" w:lineRule="auto"/>
        <w:rPr>
          <w:rFonts w:ascii="宋体" w:hAnsi="宋体"/>
          <w:sz w:val="24"/>
        </w:rPr>
      </w:pPr>
      <w:r>
        <w:rPr>
          <w:rFonts w:ascii="宋体" w:hAnsi="宋体" w:hint="eastAsia"/>
          <w:b/>
          <w:sz w:val="24"/>
        </w:rPr>
        <w:t>2.4投资额：</w:t>
      </w:r>
      <w:r>
        <w:rPr>
          <w:rFonts w:ascii="宋体" w:hAnsi="宋体" w:hint="eastAsia"/>
          <w:sz w:val="24"/>
        </w:rPr>
        <w:t>本次招标项目总投资估算约</w:t>
      </w:r>
      <w:r w:rsidR="00C7257B">
        <w:rPr>
          <w:rFonts w:ascii="宋体" w:hAnsi="宋体" w:hint="eastAsia"/>
          <w:sz w:val="24"/>
        </w:rPr>
        <w:t>83289228.96</w:t>
      </w:r>
      <w:r>
        <w:rPr>
          <w:rFonts w:ascii="宋体" w:hAnsi="宋体" w:hint="eastAsia"/>
          <w:sz w:val="24"/>
        </w:rPr>
        <w:t>元（具体以项目结算为准）</w:t>
      </w:r>
    </w:p>
    <w:p w:rsidR="00A96403" w:rsidRDefault="00A96403" w:rsidP="00A96403">
      <w:pPr>
        <w:spacing w:line="360" w:lineRule="auto"/>
        <w:rPr>
          <w:rFonts w:ascii="宋体" w:hAnsi="宋体" w:cs="宋体"/>
          <w:color w:val="000000"/>
          <w:sz w:val="24"/>
          <w:shd w:val="clear" w:color="auto" w:fill="FFFFFF"/>
        </w:rPr>
      </w:pPr>
      <w:r>
        <w:rPr>
          <w:rFonts w:ascii="宋体" w:hAnsi="宋体" w:hint="eastAsia"/>
          <w:b/>
          <w:sz w:val="24"/>
        </w:rPr>
        <w:t>2.5建设地点：</w:t>
      </w:r>
      <w:r>
        <w:rPr>
          <w:rFonts w:ascii="宋体" w:hAnsi="宋体" w:cs="宋体" w:hint="eastAsia"/>
          <w:color w:val="000000"/>
          <w:sz w:val="24"/>
          <w:shd w:val="clear" w:color="auto" w:fill="FFFFFF"/>
        </w:rPr>
        <w:t>铁牛村——惠济河</w:t>
      </w:r>
    </w:p>
    <w:p w:rsidR="00A96403" w:rsidRDefault="00A96403" w:rsidP="00A96403">
      <w:pPr>
        <w:spacing w:line="360" w:lineRule="auto"/>
        <w:rPr>
          <w:rFonts w:ascii="宋体" w:hAnsi="宋体"/>
          <w:b/>
          <w:sz w:val="24"/>
        </w:rPr>
      </w:pPr>
      <w:r>
        <w:rPr>
          <w:rFonts w:ascii="宋体" w:hAnsi="宋体" w:hint="eastAsia"/>
          <w:b/>
          <w:sz w:val="24"/>
        </w:rPr>
        <w:t>2.6计划工期：</w:t>
      </w:r>
    </w:p>
    <w:p w:rsidR="00A96403" w:rsidRDefault="00A96403" w:rsidP="00A96403">
      <w:pPr>
        <w:snapToGrid w:val="0"/>
        <w:spacing w:line="336" w:lineRule="auto"/>
        <w:rPr>
          <w:rFonts w:ascii="宋体" w:hAnsi="宋体"/>
          <w:sz w:val="24"/>
        </w:rPr>
      </w:pPr>
      <w:r>
        <w:rPr>
          <w:rFonts w:ascii="宋体" w:hAnsi="宋体" w:hint="eastAsia"/>
          <w:sz w:val="24"/>
        </w:rPr>
        <w:t>施工工期：70日历天/标段。</w:t>
      </w:r>
    </w:p>
    <w:p w:rsidR="00A96403" w:rsidRDefault="00A96403" w:rsidP="00A96403">
      <w:pPr>
        <w:snapToGrid w:val="0"/>
        <w:spacing w:line="336" w:lineRule="auto"/>
        <w:rPr>
          <w:rFonts w:ascii="宋体" w:hAnsi="宋体"/>
          <w:sz w:val="24"/>
        </w:rPr>
      </w:pPr>
      <w:r>
        <w:rPr>
          <w:rFonts w:ascii="宋体" w:hAnsi="宋体" w:hint="eastAsia"/>
          <w:sz w:val="24"/>
        </w:rPr>
        <w:t>监理服务期限：前期准备阶段、施工阶段及缺陷责任期阶段提供全过程监理服务。</w:t>
      </w:r>
    </w:p>
    <w:p w:rsidR="00A96403" w:rsidRDefault="00A96403" w:rsidP="00A96403">
      <w:pPr>
        <w:spacing w:line="360" w:lineRule="auto"/>
        <w:rPr>
          <w:rFonts w:ascii="宋体" w:hAnsi="宋体"/>
          <w:b/>
          <w:sz w:val="24"/>
        </w:rPr>
      </w:pPr>
      <w:r>
        <w:rPr>
          <w:rFonts w:ascii="宋体" w:hAnsi="宋体" w:hint="eastAsia"/>
          <w:b/>
          <w:sz w:val="24"/>
        </w:rPr>
        <w:t>2.7工程质量：</w:t>
      </w:r>
    </w:p>
    <w:p w:rsidR="00A96403" w:rsidRDefault="00A96403" w:rsidP="00A96403">
      <w:pPr>
        <w:spacing w:line="360" w:lineRule="auto"/>
        <w:rPr>
          <w:rFonts w:ascii="宋体" w:hAnsi="宋体"/>
          <w:sz w:val="24"/>
        </w:rPr>
      </w:pPr>
      <w:r>
        <w:rPr>
          <w:rFonts w:ascii="宋体" w:hAnsi="宋体" w:hint="eastAsia"/>
          <w:sz w:val="24"/>
        </w:rPr>
        <w:t>施工标段：工程建设质量达到现行有关施工质量验收规范要求，并经验收达到合格标准。</w:t>
      </w:r>
    </w:p>
    <w:p w:rsidR="00A96403" w:rsidRDefault="00A96403" w:rsidP="00A96403">
      <w:pPr>
        <w:spacing w:line="360" w:lineRule="auto"/>
        <w:rPr>
          <w:rFonts w:ascii="宋体" w:hAnsi="宋体"/>
          <w:sz w:val="24"/>
        </w:rPr>
      </w:pPr>
      <w:r>
        <w:rPr>
          <w:rFonts w:ascii="宋体" w:hAnsi="宋体" w:hint="eastAsia"/>
          <w:sz w:val="24"/>
        </w:rPr>
        <w:t>监理标段：符合国家现行法律、法规及技术标准、设计和合同要求并达到施工验收合格标准。</w:t>
      </w:r>
    </w:p>
    <w:p w:rsidR="00A96403" w:rsidRDefault="00A96403" w:rsidP="00A96403">
      <w:pPr>
        <w:snapToGrid w:val="0"/>
        <w:spacing w:line="336" w:lineRule="auto"/>
        <w:rPr>
          <w:rFonts w:ascii="宋体" w:hAnsi="宋体"/>
          <w:b/>
          <w:sz w:val="24"/>
        </w:rPr>
      </w:pPr>
      <w:r>
        <w:rPr>
          <w:rFonts w:ascii="宋体" w:hAnsi="宋体" w:hint="eastAsia"/>
          <w:b/>
          <w:sz w:val="24"/>
        </w:rPr>
        <w:t>2.8 招标范围：</w:t>
      </w:r>
    </w:p>
    <w:p w:rsidR="00A96403" w:rsidRDefault="00A96403" w:rsidP="00A96403">
      <w:pPr>
        <w:spacing w:line="360" w:lineRule="auto"/>
        <w:rPr>
          <w:rFonts w:ascii="宋体" w:hAnsi="宋体"/>
          <w:sz w:val="24"/>
        </w:rPr>
      </w:pPr>
      <w:r>
        <w:rPr>
          <w:rFonts w:ascii="宋体" w:hAnsi="宋体" w:hint="eastAsia"/>
          <w:sz w:val="24"/>
        </w:rPr>
        <w:t>施工标段：本项目各标段施工设计图纸和工程量清单范围内的全部内容。</w:t>
      </w:r>
    </w:p>
    <w:p w:rsidR="00A96403" w:rsidRDefault="00A96403" w:rsidP="00A96403">
      <w:pPr>
        <w:spacing w:line="360" w:lineRule="auto"/>
        <w:rPr>
          <w:rFonts w:ascii="宋体" w:hAnsi="宋体"/>
          <w:sz w:val="24"/>
        </w:rPr>
      </w:pPr>
      <w:r>
        <w:rPr>
          <w:rFonts w:ascii="宋体" w:hAnsi="宋体" w:hint="eastAsia"/>
          <w:sz w:val="24"/>
        </w:rPr>
        <w:t>监理标段：为该项目前期准备阶段、施工阶段及缺陷责任期阶段提供全过程监理服务。</w:t>
      </w:r>
    </w:p>
    <w:p w:rsidR="00A96403" w:rsidRDefault="00A96403" w:rsidP="00A96403">
      <w:pPr>
        <w:spacing w:line="360" w:lineRule="auto"/>
        <w:rPr>
          <w:rFonts w:ascii="宋体" w:hAnsi="宋体"/>
          <w:sz w:val="24"/>
        </w:rPr>
      </w:pPr>
      <w:r>
        <w:rPr>
          <w:rFonts w:ascii="宋体" w:hAnsi="宋体" w:hint="eastAsia"/>
          <w:b/>
          <w:sz w:val="24"/>
        </w:rPr>
        <w:t>2.9标段划分：</w:t>
      </w:r>
      <w:r>
        <w:rPr>
          <w:rFonts w:ascii="宋体" w:hAnsi="宋体" w:hint="eastAsia"/>
          <w:sz w:val="24"/>
        </w:rPr>
        <w:t>6个标段：四个施工标段，二个监理标段。</w:t>
      </w:r>
    </w:p>
    <w:p w:rsidR="00A96403" w:rsidRPr="00103A6F" w:rsidRDefault="00A96403" w:rsidP="00A96403">
      <w:pPr>
        <w:pStyle w:val="BodyTextFirstIndent1"/>
        <w:ind w:left="63" w:right="63" w:firstLine="0"/>
        <w:rPr>
          <w:rFonts w:ascii="宋体" w:hAnsi="宋体"/>
          <w:b/>
          <w:sz w:val="24"/>
        </w:rPr>
      </w:pPr>
      <w:r w:rsidRPr="00103A6F">
        <w:rPr>
          <w:rFonts w:ascii="宋体" w:hAnsi="宋体" w:hint="eastAsia"/>
          <w:b/>
          <w:sz w:val="24"/>
        </w:rPr>
        <w:t>施工标段：</w:t>
      </w:r>
    </w:p>
    <w:p w:rsidR="00A96403" w:rsidRDefault="00A96403" w:rsidP="00A96403">
      <w:pPr>
        <w:spacing w:line="360" w:lineRule="auto"/>
        <w:rPr>
          <w:rFonts w:ascii="宋体" w:hAnsi="宋体"/>
          <w:sz w:val="24"/>
        </w:rPr>
      </w:pPr>
      <w:r>
        <w:rPr>
          <w:rFonts w:ascii="宋体" w:hAnsi="宋体" w:hint="eastAsia"/>
          <w:sz w:val="24"/>
        </w:rPr>
        <w:t>A标段：</w:t>
      </w:r>
      <w:r w:rsidRPr="00B613D9">
        <w:rPr>
          <w:rFonts w:ascii="宋体" w:hAnsi="宋体" w:hint="eastAsia"/>
          <w:sz w:val="24"/>
        </w:rPr>
        <w:t>二标段(新曹路-汴京路 K3+100-K4+400）</w:t>
      </w:r>
      <w:r>
        <w:rPr>
          <w:rFonts w:ascii="宋体" w:hAnsi="宋体" w:hint="eastAsia"/>
          <w:sz w:val="24"/>
        </w:rPr>
        <w:t>管网工程、道路施工及配套设施建设施工</w:t>
      </w:r>
    </w:p>
    <w:p w:rsidR="00A96403" w:rsidRDefault="00A96403" w:rsidP="00A96403">
      <w:pPr>
        <w:spacing w:line="360" w:lineRule="auto"/>
        <w:rPr>
          <w:rFonts w:ascii="宋体" w:hAnsi="宋体"/>
          <w:sz w:val="24"/>
        </w:rPr>
      </w:pPr>
      <w:r>
        <w:rPr>
          <w:rFonts w:ascii="宋体" w:hAnsi="宋体" w:hint="eastAsia"/>
          <w:sz w:val="24"/>
        </w:rPr>
        <w:t>B标段：</w:t>
      </w:r>
      <w:r w:rsidRPr="00B613D9">
        <w:rPr>
          <w:rFonts w:ascii="宋体" w:hAnsi="宋体" w:hint="eastAsia"/>
          <w:sz w:val="24"/>
        </w:rPr>
        <w:t>三标段（宋城路-陇海铁路 K4+400-K5+850）</w:t>
      </w:r>
      <w:r>
        <w:rPr>
          <w:rFonts w:ascii="宋体" w:hAnsi="宋体" w:hint="eastAsia"/>
          <w:sz w:val="24"/>
        </w:rPr>
        <w:t>管网工程、道路施工及配套设施建设施工</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C标段：四标段（陇海铁路</w:t>
      </w:r>
      <w:r>
        <w:rPr>
          <w:rFonts w:ascii="宋体" w:hAnsi="宋体"/>
          <w:sz w:val="24"/>
        </w:rPr>
        <w:t>—</w:t>
      </w:r>
      <w:r>
        <w:rPr>
          <w:rFonts w:ascii="宋体" w:hAnsi="宋体" w:hint="eastAsia"/>
          <w:sz w:val="24"/>
        </w:rPr>
        <w:t>开祥路K5+850-K6+500）管网工程、道路施工及配套设施建设施工</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D标段：五标段（开祥路</w:t>
      </w:r>
      <w:r>
        <w:rPr>
          <w:rFonts w:ascii="宋体" w:hAnsi="宋体"/>
          <w:sz w:val="24"/>
        </w:rPr>
        <w:t>—</w:t>
      </w:r>
      <w:r>
        <w:rPr>
          <w:rFonts w:ascii="宋体" w:hAnsi="宋体" w:hint="eastAsia"/>
          <w:sz w:val="24"/>
        </w:rPr>
        <w:t>华夏大道K6+500-K7+400）管网工程、道路施工及配套设施建设施</w:t>
      </w:r>
      <w:r>
        <w:rPr>
          <w:rFonts w:ascii="宋体" w:hAnsi="宋体" w:hint="eastAsia"/>
          <w:sz w:val="24"/>
        </w:rPr>
        <w:lastRenderedPageBreak/>
        <w:t>工</w:t>
      </w:r>
    </w:p>
    <w:p w:rsidR="00A96403" w:rsidRPr="00103A6F" w:rsidRDefault="00A96403" w:rsidP="00A96403">
      <w:pPr>
        <w:pStyle w:val="BodyTextFirstIndent1"/>
        <w:ind w:left="63" w:right="63" w:firstLine="0"/>
        <w:jc w:val="left"/>
        <w:rPr>
          <w:rFonts w:ascii="宋体" w:hAnsi="宋体"/>
          <w:b/>
          <w:sz w:val="24"/>
        </w:rPr>
      </w:pPr>
      <w:r w:rsidRPr="00103A6F">
        <w:rPr>
          <w:rFonts w:ascii="宋体" w:hAnsi="宋体" w:hint="eastAsia"/>
          <w:b/>
          <w:sz w:val="24"/>
        </w:rPr>
        <w:t>监理标段：</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监理A标段：二、三标段项目监理；</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监理B标段：四、五标段项目监理；</w:t>
      </w:r>
    </w:p>
    <w:p w:rsidR="00A96403" w:rsidRDefault="00A96403" w:rsidP="00A96403">
      <w:pPr>
        <w:spacing w:line="360" w:lineRule="auto"/>
        <w:rPr>
          <w:rFonts w:ascii="宋体" w:hAnsi="宋体"/>
          <w:b/>
          <w:sz w:val="24"/>
        </w:rPr>
      </w:pPr>
      <w:r>
        <w:rPr>
          <w:rFonts w:ascii="宋体" w:hAnsi="宋体" w:hint="eastAsia"/>
          <w:b/>
          <w:sz w:val="24"/>
        </w:rPr>
        <w:t>三、投标申请人资格要求</w:t>
      </w:r>
    </w:p>
    <w:p w:rsidR="00A96403" w:rsidRDefault="00A96403" w:rsidP="00A96403">
      <w:pPr>
        <w:snapToGrid w:val="0"/>
        <w:spacing w:line="336" w:lineRule="auto"/>
        <w:ind w:firstLine="420"/>
        <w:rPr>
          <w:rFonts w:ascii="宋体" w:hAnsi="宋体"/>
          <w:b/>
          <w:szCs w:val="21"/>
        </w:rPr>
      </w:pPr>
      <w:r>
        <w:rPr>
          <w:rFonts w:ascii="宋体" w:hAnsi="宋体" w:hint="eastAsia"/>
          <w:b/>
          <w:szCs w:val="21"/>
        </w:rPr>
        <w:t>1、 施工标段</w:t>
      </w:r>
    </w:p>
    <w:p w:rsidR="00A96403" w:rsidRDefault="00A96403" w:rsidP="00A96403">
      <w:pPr>
        <w:snapToGrid w:val="0"/>
        <w:spacing w:line="336" w:lineRule="auto"/>
        <w:ind w:firstLine="420"/>
        <w:rPr>
          <w:rFonts w:ascii="宋体" w:hAnsi="宋体"/>
          <w:b/>
          <w:sz w:val="24"/>
        </w:rPr>
      </w:pPr>
      <w:r>
        <w:rPr>
          <w:rFonts w:ascii="宋体" w:hAnsi="宋体" w:hint="eastAsia"/>
          <w:b/>
          <w:sz w:val="24"/>
        </w:rPr>
        <w:t>1.1资质要求：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A96403" w:rsidRDefault="00A96403" w:rsidP="00A96403">
      <w:pPr>
        <w:snapToGrid w:val="0"/>
        <w:spacing w:line="336" w:lineRule="auto"/>
        <w:ind w:firstLine="420"/>
        <w:rPr>
          <w:rFonts w:ascii="宋体" w:hAnsi="宋体"/>
          <w:b/>
          <w:sz w:val="24"/>
        </w:rPr>
      </w:pPr>
      <w:r>
        <w:rPr>
          <w:rFonts w:ascii="宋体" w:hAnsi="宋体" w:hint="eastAsia"/>
          <w:b/>
          <w:sz w:val="24"/>
        </w:rPr>
        <w:t>1.2财务要求：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A96403" w:rsidRDefault="00A96403" w:rsidP="00A96403">
      <w:pPr>
        <w:snapToGrid w:val="0"/>
        <w:spacing w:line="336" w:lineRule="auto"/>
        <w:ind w:firstLine="420"/>
        <w:rPr>
          <w:rFonts w:ascii="宋体" w:hAnsi="宋体"/>
          <w:color w:val="00B050"/>
          <w:sz w:val="24"/>
        </w:rPr>
      </w:pPr>
      <w:r>
        <w:rPr>
          <w:rFonts w:ascii="宋体" w:hAnsi="宋体" w:hint="eastAsia"/>
          <w:b/>
          <w:sz w:val="24"/>
        </w:rPr>
        <w:t>1.3业绩要求：</w:t>
      </w: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A96403" w:rsidRDefault="00A96403" w:rsidP="00A96403">
      <w:pPr>
        <w:snapToGrid w:val="0"/>
        <w:spacing w:line="336" w:lineRule="auto"/>
        <w:ind w:firstLine="420"/>
        <w:rPr>
          <w:rFonts w:ascii="宋体" w:hAnsi="宋体"/>
          <w:b/>
          <w:sz w:val="24"/>
        </w:rPr>
      </w:pPr>
      <w:r>
        <w:rPr>
          <w:rFonts w:ascii="宋体" w:hAnsi="宋体" w:hint="eastAsia"/>
          <w:b/>
          <w:sz w:val="24"/>
        </w:rPr>
        <w:t>1.4人员要求：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且未在其他在建工程担任项目经理（出具无在建承诺书）；拟派技术负责人必须具有市政相关专业中级技术职称（提供可查询的网页版查询截图及可查询方式）。</w:t>
      </w:r>
    </w:p>
    <w:p w:rsidR="00A96403" w:rsidRDefault="00A96403" w:rsidP="00A96403">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1.5信誉要求：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A96403" w:rsidRDefault="00A96403" w:rsidP="00A96403">
      <w:pPr>
        <w:snapToGrid w:val="0"/>
        <w:spacing w:line="336" w:lineRule="auto"/>
        <w:ind w:firstLine="420"/>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1.6</w:t>
      </w:r>
      <w:r>
        <w:rPr>
          <w:rFonts w:ascii="宋体" w:hAnsi="宋体" w:cs="Arial" w:hint="eastAsia"/>
          <w:color w:val="000000"/>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A96403" w:rsidRDefault="00A96403" w:rsidP="00A96403">
      <w:pPr>
        <w:snapToGrid w:val="0"/>
        <w:spacing w:line="336" w:lineRule="auto"/>
        <w:ind w:firstLine="420"/>
        <w:rPr>
          <w:rFonts w:ascii="宋体" w:hAnsi="宋体"/>
          <w:b/>
          <w:sz w:val="24"/>
        </w:rPr>
      </w:pPr>
      <w:r>
        <w:rPr>
          <w:rFonts w:ascii="宋体" w:hAnsi="宋体" w:hint="eastAsia"/>
          <w:b/>
          <w:sz w:val="24"/>
        </w:rPr>
        <w:t>2 、监理标段</w:t>
      </w:r>
    </w:p>
    <w:p w:rsidR="00A96403" w:rsidRDefault="00A96403" w:rsidP="00A96403">
      <w:pPr>
        <w:snapToGrid w:val="0"/>
        <w:spacing w:line="336" w:lineRule="auto"/>
        <w:ind w:firstLine="420"/>
        <w:rPr>
          <w:rFonts w:ascii="宋体" w:hAnsi="宋体"/>
          <w:b/>
          <w:sz w:val="24"/>
        </w:rPr>
      </w:pPr>
      <w:r>
        <w:rPr>
          <w:rFonts w:ascii="宋体" w:hAnsi="宋体" w:hint="eastAsia"/>
          <w:b/>
          <w:sz w:val="24"/>
        </w:rPr>
        <w:t>2.1资质要求：</w:t>
      </w:r>
      <w:r>
        <w:rPr>
          <w:rFonts w:ascii="宋体" w:hAnsi="宋体" w:cs="Arial" w:hint="eastAsia"/>
          <w:color w:val="000000"/>
          <w:kern w:val="0"/>
          <w:sz w:val="24"/>
          <w:shd w:val="clear" w:color="auto" w:fill="FFFFFF"/>
        </w:rPr>
        <w:t>投标人具有独立企业法人资格的监理企业，需具备有效的营业执照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投标人需具有相关主管部门颁发的市政工程监理甲级及以上资质或工程监理综合资质。</w:t>
      </w:r>
    </w:p>
    <w:p w:rsidR="00A96403" w:rsidRDefault="00A96403" w:rsidP="00A96403">
      <w:pPr>
        <w:snapToGrid w:val="0"/>
        <w:spacing w:line="336" w:lineRule="auto"/>
        <w:ind w:firstLine="420"/>
        <w:rPr>
          <w:rFonts w:ascii="宋体" w:hAnsi="宋体"/>
          <w:b/>
          <w:sz w:val="24"/>
        </w:rPr>
      </w:pPr>
      <w:r>
        <w:rPr>
          <w:rFonts w:ascii="宋体" w:hAnsi="宋体" w:hint="eastAsia"/>
          <w:b/>
          <w:sz w:val="24"/>
        </w:rPr>
        <w:t>2.2财务要求：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w:t>
      </w:r>
      <w:r>
        <w:rPr>
          <w:rFonts w:ascii="宋体" w:hAnsi="宋体" w:hint="eastAsia"/>
          <w:sz w:val="24"/>
        </w:rPr>
        <w:lastRenderedPageBreak/>
        <w:t>（提供2016、2017、2018年度经会计事务所审计的财务报告，新成立公司不够三年的从成立时间算起）。</w:t>
      </w:r>
    </w:p>
    <w:p w:rsidR="00A96403" w:rsidRDefault="00A96403" w:rsidP="00A96403">
      <w:pPr>
        <w:snapToGrid w:val="0"/>
        <w:spacing w:line="336" w:lineRule="auto"/>
        <w:ind w:firstLine="420"/>
        <w:rPr>
          <w:rFonts w:ascii="宋体" w:hAnsi="宋体"/>
          <w:sz w:val="24"/>
        </w:rPr>
      </w:pPr>
      <w:r>
        <w:rPr>
          <w:rFonts w:ascii="宋体" w:hAnsi="宋体" w:hint="eastAsia"/>
          <w:b/>
          <w:sz w:val="24"/>
        </w:rPr>
        <w:t>2.3业绩要求：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A96403" w:rsidRDefault="00A96403" w:rsidP="00A96403">
      <w:pPr>
        <w:snapToGrid w:val="0"/>
        <w:spacing w:line="336" w:lineRule="auto"/>
        <w:ind w:firstLine="420"/>
        <w:rPr>
          <w:rFonts w:ascii="宋体" w:hAnsi="宋体" w:cs="Arial"/>
          <w:color w:val="000000"/>
          <w:kern w:val="0"/>
          <w:sz w:val="24"/>
          <w:shd w:val="clear" w:color="auto" w:fill="FFFFFF"/>
        </w:rPr>
      </w:pPr>
      <w:r>
        <w:rPr>
          <w:rFonts w:ascii="宋体" w:hAnsi="宋体" w:hint="eastAsia"/>
          <w:b/>
          <w:sz w:val="24"/>
        </w:rPr>
        <w:t>2.4人员要求：</w:t>
      </w:r>
      <w:r>
        <w:rPr>
          <w:rFonts w:ascii="宋体" w:hAnsi="宋体" w:cs="宋体" w:hint="eastAsia"/>
          <w:kern w:val="11"/>
          <w:sz w:val="24"/>
        </w:rPr>
        <w:t>拟派项目总监理工程师应具备建设部注册监理工程师（市政公用工程专业）证书</w:t>
      </w:r>
      <w:r>
        <w:rPr>
          <w:rFonts w:ascii="宋体" w:hAnsi="宋体" w:cs="Arial" w:hint="eastAsia"/>
          <w:color w:val="000000"/>
          <w:kern w:val="0"/>
          <w:sz w:val="24"/>
          <w:shd w:val="clear" w:color="auto" w:fill="FFFFFF"/>
        </w:rPr>
        <w:t>。</w:t>
      </w:r>
    </w:p>
    <w:p w:rsidR="00A96403" w:rsidRDefault="00A96403" w:rsidP="00A96403">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2.5信誉要求：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A96403" w:rsidRDefault="00A96403" w:rsidP="00A96403">
      <w:pPr>
        <w:pStyle w:val="Default"/>
        <w:spacing w:line="336" w:lineRule="auto"/>
        <w:ind w:firstLineChars="196" w:firstLine="472"/>
        <w:rPr>
          <w:rFonts w:hAnsi="宋体"/>
          <w:color w:val="auto"/>
        </w:rPr>
      </w:pPr>
      <w:r>
        <w:rPr>
          <w:rFonts w:hAnsi="宋体" w:hint="eastAsia"/>
          <w:b/>
          <w:color w:val="auto"/>
        </w:rPr>
        <w:t xml:space="preserve">2.6 </w:t>
      </w:r>
      <w:r>
        <w:rPr>
          <w:rFonts w:hAnsi="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A96403" w:rsidRDefault="00A96403" w:rsidP="00A96403">
      <w:pPr>
        <w:snapToGrid w:val="0"/>
        <w:spacing w:line="336" w:lineRule="auto"/>
        <w:ind w:firstLineChars="200" w:firstLine="482"/>
        <w:rPr>
          <w:rFonts w:ascii="宋体" w:hAnsi="宋体"/>
          <w:sz w:val="24"/>
        </w:rPr>
      </w:pPr>
      <w:r>
        <w:rPr>
          <w:rFonts w:ascii="宋体" w:hAnsi="宋体" w:hint="eastAsia"/>
          <w:b/>
          <w:sz w:val="24"/>
        </w:rPr>
        <w:t>2.7</w:t>
      </w:r>
      <w:r>
        <w:rPr>
          <w:rFonts w:ascii="宋体" w:hAnsi="宋体" w:hint="eastAsia"/>
          <w:sz w:val="24"/>
        </w:rPr>
        <w:t>本项目招标过程中各标段投标人拟派项目经理/项目总监不得以任何理由更换。</w:t>
      </w:r>
    </w:p>
    <w:p w:rsidR="00A96403" w:rsidRDefault="00A96403" w:rsidP="00A96403">
      <w:pPr>
        <w:snapToGrid w:val="0"/>
        <w:spacing w:line="336" w:lineRule="auto"/>
        <w:ind w:firstLineChars="200" w:firstLine="482"/>
        <w:rPr>
          <w:rFonts w:ascii="宋体" w:hAnsi="宋体"/>
          <w:sz w:val="24"/>
        </w:rPr>
      </w:pPr>
      <w:r>
        <w:rPr>
          <w:rFonts w:ascii="宋体" w:hAnsi="宋体" w:hint="eastAsia"/>
          <w:b/>
          <w:sz w:val="24"/>
        </w:rPr>
        <w:t>2.8</w:t>
      </w:r>
      <w:r>
        <w:rPr>
          <w:rFonts w:ascii="宋体" w:hAnsi="宋体" w:hint="eastAsia"/>
          <w:sz w:val="24"/>
        </w:rPr>
        <w:t>本工程不接受联合体投标。</w:t>
      </w:r>
    </w:p>
    <w:p w:rsidR="00A96403" w:rsidRDefault="00A96403" w:rsidP="00A96403">
      <w:pPr>
        <w:spacing w:line="360" w:lineRule="auto"/>
        <w:ind w:firstLineChars="200" w:firstLine="482"/>
        <w:rPr>
          <w:rFonts w:ascii="宋体" w:hAnsi="宋体"/>
          <w:sz w:val="24"/>
        </w:rPr>
      </w:pPr>
      <w:r>
        <w:rPr>
          <w:rFonts w:ascii="宋体" w:hAnsi="宋体" w:hint="eastAsia"/>
          <w:b/>
          <w:sz w:val="24"/>
        </w:rPr>
        <w:t>2.9</w:t>
      </w:r>
      <w:r>
        <w:rPr>
          <w:rFonts w:ascii="宋体" w:hAnsi="宋体" w:hint="eastAsia"/>
          <w:sz w:val="24"/>
        </w:rPr>
        <w:t>各潜在投标单位可对本项目多个标段进行投标，但只能中一个标段；若一家投标单位同时中标多个标段，则按标段先后顺序取靠前为准。</w:t>
      </w:r>
    </w:p>
    <w:p w:rsidR="00A96403" w:rsidRDefault="00A96403" w:rsidP="00A96403">
      <w:pPr>
        <w:spacing w:line="360" w:lineRule="auto"/>
        <w:rPr>
          <w:rFonts w:ascii="宋体" w:hAnsi="宋体"/>
          <w:b/>
          <w:sz w:val="24"/>
        </w:rPr>
      </w:pPr>
      <w:r>
        <w:rPr>
          <w:rFonts w:ascii="宋体" w:hAnsi="宋体" w:hint="eastAsia"/>
          <w:b/>
          <w:sz w:val="24"/>
        </w:rPr>
        <w:t>四、投标报名和招标文件的获取</w:t>
      </w:r>
    </w:p>
    <w:p w:rsidR="00A96403" w:rsidRDefault="00A96403" w:rsidP="00A96403">
      <w:pPr>
        <w:spacing w:line="360" w:lineRule="auto"/>
        <w:rPr>
          <w:rFonts w:ascii="宋体" w:hAnsi="宋体"/>
          <w:sz w:val="24"/>
        </w:rPr>
      </w:pPr>
      <w:r>
        <w:rPr>
          <w:rFonts w:ascii="宋体" w:hAnsi="宋体" w:hint="eastAsia"/>
          <w:sz w:val="24"/>
        </w:rPr>
        <w:t>4.1招标文件获取时间：2020年 4月</w:t>
      </w:r>
      <w:r w:rsidR="00AD286F">
        <w:rPr>
          <w:rFonts w:ascii="宋体" w:hAnsi="宋体" w:hint="eastAsia"/>
          <w:sz w:val="24"/>
        </w:rPr>
        <w:t>23</w:t>
      </w:r>
      <w:r>
        <w:rPr>
          <w:rFonts w:ascii="宋体" w:hAnsi="宋体" w:hint="eastAsia"/>
          <w:sz w:val="24"/>
        </w:rPr>
        <w:t>日9时00分至2020年4月</w:t>
      </w:r>
      <w:r w:rsidR="00AD286F">
        <w:rPr>
          <w:rFonts w:ascii="宋体" w:hAnsi="宋体" w:hint="eastAsia"/>
          <w:sz w:val="24"/>
        </w:rPr>
        <w:t>28</w:t>
      </w:r>
      <w:r>
        <w:rPr>
          <w:rFonts w:ascii="宋体" w:hAnsi="宋体" w:hint="eastAsia"/>
          <w:sz w:val="24"/>
        </w:rPr>
        <w:t>日17时00分；</w:t>
      </w:r>
    </w:p>
    <w:p w:rsidR="00A96403" w:rsidRDefault="00A96403" w:rsidP="00A96403">
      <w:pPr>
        <w:spacing w:line="360" w:lineRule="auto"/>
        <w:rPr>
          <w:rFonts w:ascii="宋体" w:hAnsi="宋体"/>
          <w:sz w:val="24"/>
        </w:rPr>
      </w:pPr>
      <w:r>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A96403" w:rsidRDefault="00A96403" w:rsidP="00A96403">
      <w:pPr>
        <w:spacing w:line="360" w:lineRule="auto"/>
        <w:rPr>
          <w:rFonts w:ascii="宋体" w:hAnsi="宋体"/>
          <w:sz w:val="24"/>
        </w:rPr>
      </w:pPr>
      <w:r>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96403" w:rsidRDefault="00A96403" w:rsidP="00A96403">
      <w:pPr>
        <w:spacing w:line="360" w:lineRule="auto"/>
        <w:rPr>
          <w:rFonts w:ascii="宋体" w:hAnsi="宋体"/>
          <w:sz w:val="24"/>
        </w:rPr>
      </w:pPr>
      <w:r>
        <w:rPr>
          <w:rFonts w:ascii="宋体" w:hAnsi="宋体" w:hint="eastAsia"/>
          <w:sz w:val="24"/>
        </w:rPr>
        <w:t>4.4、请投标人时刻关注开封市公共资源交易中心网站和公司CA密钥推送消息。</w:t>
      </w:r>
    </w:p>
    <w:p w:rsidR="00A96403" w:rsidRDefault="00A96403" w:rsidP="00A96403">
      <w:pPr>
        <w:spacing w:line="360" w:lineRule="auto"/>
        <w:rPr>
          <w:rFonts w:ascii="宋体" w:hAnsi="宋体"/>
          <w:b/>
          <w:sz w:val="24"/>
        </w:rPr>
      </w:pPr>
      <w:r>
        <w:rPr>
          <w:rFonts w:ascii="宋体" w:hAnsi="宋体" w:hint="eastAsia"/>
          <w:b/>
          <w:sz w:val="24"/>
        </w:rPr>
        <w:t>五、投标文件的递交</w:t>
      </w:r>
    </w:p>
    <w:p w:rsidR="00A96403" w:rsidRDefault="00A96403" w:rsidP="00A96403">
      <w:pPr>
        <w:spacing w:line="360" w:lineRule="auto"/>
        <w:rPr>
          <w:rFonts w:ascii="宋体" w:hAnsi="宋体"/>
          <w:sz w:val="24"/>
        </w:rPr>
      </w:pPr>
      <w:r>
        <w:rPr>
          <w:rFonts w:ascii="宋体" w:hAnsi="宋体" w:hint="eastAsia"/>
          <w:sz w:val="24"/>
        </w:rPr>
        <w:t>5.1.投标人只需递交电子投标文件。</w:t>
      </w:r>
    </w:p>
    <w:p w:rsidR="00A96403" w:rsidRDefault="00A96403" w:rsidP="00A96403">
      <w:pPr>
        <w:spacing w:line="360" w:lineRule="auto"/>
        <w:rPr>
          <w:rFonts w:ascii="宋体" w:hAnsi="宋体"/>
          <w:sz w:val="24"/>
        </w:rPr>
      </w:pPr>
      <w:r>
        <w:rPr>
          <w:rFonts w:ascii="宋体" w:hAnsi="宋体" w:hint="eastAsia"/>
          <w:sz w:val="24"/>
        </w:rPr>
        <w:lastRenderedPageBreak/>
        <w:t>5.2.电子投标文件上传截止时间:2020年</w:t>
      </w:r>
      <w:r w:rsidR="00CC1911">
        <w:rPr>
          <w:rFonts w:ascii="宋体" w:hAnsi="宋体" w:hint="eastAsia"/>
          <w:sz w:val="24"/>
        </w:rPr>
        <w:t>5</w:t>
      </w:r>
      <w:r>
        <w:rPr>
          <w:rFonts w:ascii="宋体" w:hAnsi="宋体" w:hint="eastAsia"/>
          <w:sz w:val="24"/>
        </w:rPr>
        <w:t>月</w:t>
      </w:r>
      <w:r w:rsidR="00854B35">
        <w:rPr>
          <w:rFonts w:ascii="宋体" w:hAnsi="宋体" w:hint="eastAsia"/>
          <w:sz w:val="24"/>
        </w:rPr>
        <w:t>14</w:t>
      </w:r>
      <w:r>
        <w:rPr>
          <w:rFonts w:ascii="宋体" w:hAnsi="宋体" w:hint="eastAsia"/>
          <w:sz w:val="24"/>
        </w:rPr>
        <w:t>日9时30分。</w:t>
      </w:r>
    </w:p>
    <w:p w:rsidR="00A96403" w:rsidRDefault="00A96403" w:rsidP="00A96403">
      <w:pPr>
        <w:spacing w:line="360" w:lineRule="auto"/>
        <w:rPr>
          <w:rFonts w:ascii="宋体" w:hAnsi="宋体"/>
          <w:sz w:val="24"/>
        </w:rPr>
      </w:pPr>
      <w:r>
        <w:rPr>
          <w:rFonts w:ascii="宋体" w:hAnsi="宋体" w:hint="eastAsia"/>
          <w:sz w:val="24"/>
        </w:rPr>
        <w:t>5.3.电子投标文件须在投标截止时间前在开封市公共资源交易中心网站（http://www.kfsggzyjyw.cn：8080/ygpt/WebUserloginIndex.html)会员系统中加密上传。</w:t>
      </w:r>
    </w:p>
    <w:p w:rsidR="00A96403" w:rsidRDefault="00A96403" w:rsidP="00A96403">
      <w:pPr>
        <w:spacing w:line="360" w:lineRule="auto"/>
        <w:rPr>
          <w:rFonts w:ascii="宋体" w:hAnsi="宋体"/>
          <w:sz w:val="24"/>
        </w:rPr>
      </w:pPr>
      <w:r>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A96403" w:rsidRDefault="00A96403" w:rsidP="00A96403">
      <w:pPr>
        <w:spacing w:line="360" w:lineRule="auto"/>
        <w:rPr>
          <w:rFonts w:ascii="宋体" w:hAnsi="宋体"/>
          <w:sz w:val="24"/>
        </w:rPr>
      </w:pPr>
      <w:r>
        <w:rPr>
          <w:rFonts w:ascii="宋体" w:hAnsi="宋体" w:hint="eastAsia"/>
          <w:sz w:val="24"/>
        </w:rPr>
        <w:t>5.5加密电子投标文件逾期上传的，招标人不予受理。</w:t>
      </w:r>
    </w:p>
    <w:p w:rsidR="00A96403" w:rsidRDefault="00A96403" w:rsidP="00A96403">
      <w:pPr>
        <w:spacing w:line="360" w:lineRule="auto"/>
        <w:rPr>
          <w:rFonts w:ascii="宋体" w:hAnsi="宋体"/>
          <w:b/>
          <w:sz w:val="24"/>
        </w:rPr>
      </w:pPr>
      <w:r>
        <w:rPr>
          <w:rFonts w:ascii="宋体" w:hAnsi="宋体" w:hint="eastAsia"/>
          <w:b/>
          <w:sz w:val="24"/>
        </w:rPr>
        <w:t>六、发布公告的媒介</w:t>
      </w:r>
    </w:p>
    <w:p w:rsidR="00A96403" w:rsidRDefault="00A96403" w:rsidP="00A96403">
      <w:pPr>
        <w:spacing w:line="360" w:lineRule="auto"/>
        <w:ind w:firstLineChars="200" w:firstLine="480"/>
        <w:rPr>
          <w:rFonts w:ascii="宋体" w:hAnsi="宋体"/>
          <w:sz w:val="24"/>
        </w:rPr>
      </w:pPr>
      <w:r>
        <w:rPr>
          <w:rFonts w:ascii="宋体" w:hAnsi="宋体" w:hint="eastAsia"/>
          <w:sz w:val="24"/>
        </w:rPr>
        <w:t>本次公告在《河南省电子招标投标公共服务平台》、《河南省政府采购网》、《开封市公共资源交易信息网》上同时发布。</w:t>
      </w:r>
    </w:p>
    <w:p w:rsidR="00A96403" w:rsidRDefault="00A96403" w:rsidP="00A96403">
      <w:pPr>
        <w:spacing w:line="360" w:lineRule="auto"/>
        <w:rPr>
          <w:rFonts w:ascii="宋体" w:hAnsi="宋体"/>
          <w:b/>
          <w:sz w:val="24"/>
        </w:rPr>
      </w:pPr>
      <w:r>
        <w:rPr>
          <w:rFonts w:ascii="宋体" w:hAnsi="宋体" w:hint="eastAsia"/>
          <w:b/>
          <w:sz w:val="24"/>
        </w:rPr>
        <w:t>七、联系方式</w:t>
      </w:r>
    </w:p>
    <w:p w:rsidR="00A96403" w:rsidRDefault="00A96403" w:rsidP="00A96403">
      <w:pPr>
        <w:spacing w:line="360" w:lineRule="auto"/>
        <w:rPr>
          <w:rFonts w:ascii="宋体" w:hAnsi="宋体"/>
          <w:sz w:val="24"/>
        </w:rPr>
      </w:pPr>
      <w:r>
        <w:rPr>
          <w:rFonts w:ascii="宋体" w:hAnsi="宋体" w:hint="eastAsia"/>
          <w:sz w:val="24"/>
        </w:rPr>
        <w:t xml:space="preserve">招标人：开封市城市管理局（开封市城市综合执法局） </w:t>
      </w:r>
    </w:p>
    <w:p w:rsidR="00A96403" w:rsidRDefault="00A96403" w:rsidP="00A96403">
      <w:pPr>
        <w:spacing w:line="360" w:lineRule="auto"/>
        <w:rPr>
          <w:rFonts w:ascii="宋体" w:hAnsi="宋体"/>
          <w:sz w:val="24"/>
        </w:rPr>
      </w:pPr>
      <w:r>
        <w:rPr>
          <w:rFonts w:ascii="宋体" w:hAnsi="宋体" w:hint="eastAsia"/>
          <w:sz w:val="24"/>
        </w:rPr>
        <w:t xml:space="preserve">联系人：苏先生          </w:t>
      </w:r>
    </w:p>
    <w:p w:rsidR="00A96403" w:rsidRDefault="00A96403" w:rsidP="00A96403">
      <w:pPr>
        <w:spacing w:line="360" w:lineRule="auto"/>
        <w:rPr>
          <w:rFonts w:ascii="宋体" w:hAnsi="宋体"/>
          <w:sz w:val="24"/>
        </w:rPr>
      </w:pPr>
      <w:r>
        <w:rPr>
          <w:rFonts w:ascii="宋体" w:hAnsi="宋体" w:hint="eastAsia"/>
          <w:sz w:val="24"/>
        </w:rPr>
        <w:t>联系电话：0371-23933581</w:t>
      </w:r>
    </w:p>
    <w:p w:rsidR="00A96403" w:rsidRDefault="00A96403" w:rsidP="00A96403">
      <w:pPr>
        <w:spacing w:line="360" w:lineRule="auto"/>
        <w:rPr>
          <w:rFonts w:ascii="宋体" w:hAnsi="宋体"/>
          <w:sz w:val="24"/>
        </w:rPr>
      </w:pPr>
      <w:r>
        <w:rPr>
          <w:rFonts w:ascii="宋体" w:hAnsi="宋体" w:hint="eastAsia"/>
          <w:sz w:val="24"/>
        </w:rPr>
        <w:t>联系地址：河南省开封市迎宾路2号</w:t>
      </w:r>
    </w:p>
    <w:p w:rsidR="00A96403" w:rsidRDefault="00A96403" w:rsidP="00A96403">
      <w:pPr>
        <w:spacing w:line="360" w:lineRule="auto"/>
        <w:rPr>
          <w:rFonts w:ascii="宋体" w:hAnsi="宋体"/>
          <w:sz w:val="24"/>
        </w:rPr>
      </w:pPr>
      <w:r>
        <w:rPr>
          <w:rFonts w:ascii="宋体" w:hAnsi="宋体" w:hint="eastAsia"/>
          <w:sz w:val="24"/>
        </w:rPr>
        <w:t>代理机构：北京建智达工程管理股份有限公司</w:t>
      </w:r>
    </w:p>
    <w:p w:rsidR="00A96403" w:rsidRDefault="00A96403" w:rsidP="00A96403">
      <w:pPr>
        <w:spacing w:line="360" w:lineRule="auto"/>
        <w:rPr>
          <w:rFonts w:ascii="宋体" w:hAnsi="宋体"/>
          <w:sz w:val="24"/>
        </w:rPr>
      </w:pPr>
      <w:r>
        <w:rPr>
          <w:rFonts w:ascii="宋体" w:hAnsi="宋体" w:hint="eastAsia"/>
          <w:sz w:val="24"/>
        </w:rPr>
        <w:t>联系人：张女士</w:t>
      </w:r>
    </w:p>
    <w:p w:rsidR="00A96403" w:rsidRDefault="00A96403" w:rsidP="00A96403">
      <w:pPr>
        <w:spacing w:line="360" w:lineRule="auto"/>
        <w:rPr>
          <w:rFonts w:ascii="宋体" w:hAnsi="宋体"/>
          <w:sz w:val="24"/>
        </w:rPr>
      </w:pPr>
      <w:r>
        <w:rPr>
          <w:rFonts w:ascii="宋体" w:hAnsi="宋体" w:hint="eastAsia"/>
          <w:sz w:val="24"/>
        </w:rPr>
        <w:t xml:space="preserve">联系电话：0371-22911333 </w:t>
      </w:r>
    </w:p>
    <w:p w:rsidR="00A96403" w:rsidRDefault="00A96403" w:rsidP="00A96403">
      <w:pPr>
        <w:spacing w:line="360" w:lineRule="auto"/>
        <w:rPr>
          <w:rFonts w:ascii="宋体" w:hAnsi="宋体"/>
          <w:sz w:val="24"/>
        </w:rPr>
      </w:pPr>
      <w:r>
        <w:rPr>
          <w:rFonts w:ascii="宋体" w:hAnsi="宋体" w:hint="eastAsia"/>
          <w:sz w:val="24"/>
        </w:rPr>
        <w:t>联系地址：郑州市中州大道与黄河路交叉口西北角（金城成时代广场6号楼812室）</w:t>
      </w:r>
    </w:p>
    <w:p w:rsidR="00A96403" w:rsidRDefault="00A96403" w:rsidP="00A96403">
      <w:pPr>
        <w:spacing w:line="360" w:lineRule="auto"/>
        <w:rPr>
          <w:rFonts w:ascii="宋体" w:hAnsi="宋体"/>
          <w:sz w:val="24"/>
        </w:rPr>
      </w:pPr>
      <w:r>
        <w:rPr>
          <w:rFonts w:ascii="宋体" w:hAnsi="宋体" w:hint="eastAsia"/>
          <w:sz w:val="24"/>
        </w:rPr>
        <w:t>监督部门：开封市财政局</w:t>
      </w:r>
    </w:p>
    <w:p w:rsidR="00A96403" w:rsidRDefault="00A96403" w:rsidP="00A96403">
      <w:pPr>
        <w:spacing w:line="360" w:lineRule="auto"/>
        <w:rPr>
          <w:rFonts w:ascii="宋体" w:hAnsi="宋体"/>
          <w:sz w:val="24"/>
        </w:rPr>
      </w:pPr>
      <w:r>
        <w:rPr>
          <w:rFonts w:ascii="宋体" w:hAnsi="宋体" w:hint="eastAsia"/>
          <w:sz w:val="24"/>
        </w:rPr>
        <w:t>联系人：政府采购监督管理办公室</w:t>
      </w:r>
    </w:p>
    <w:p w:rsidR="00A96403" w:rsidRDefault="00A96403" w:rsidP="00A96403">
      <w:pPr>
        <w:spacing w:line="360" w:lineRule="auto"/>
        <w:rPr>
          <w:rFonts w:ascii="宋体" w:hAnsi="宋体"/>
          <w:sz w:val="24"/>
        </w:rPr>
      </w:pPr>
      <w:r>
        <w:rPr>
          <w:rFonts w:ascii="宋体" w:hAnsi="宋体" w:hint="eastAsia"/>
          <w:sz w:val="24"/>
        </w:rPr>
        <w:t>联系方式：0371-23876034</w:t>
      </w:r>
    </w:p>
    <w:p w:rsidR="00A96403" w:rsidRDefault="00A96403" w:rsidP="00A96403">
      <w:pPr>
        <w:spacing w:line="360" w:lineRule="auto"/>
        <w:rPr>
          <w:rFonts w:ascii="宋体" w:hAnsi="宋体"/>
          <w:color w:val="000000"/>
          <w:kern w:val="0"/>
          <w:sz w:val="24"/>
        </w:rPr>
      </w:pPr>
      <w:r>
        <w:rPr>
          <w:rFonts w:ascii="宋体" w:hAnsi="宋体" w:hint="eastAsia"/>
          <w:sz w:val="24"/>
        </w:rPr>
        <w:t>地  址：开封市大梁路242号开封市财政局1007室政府采购监督管理办公室</w:t>
      </w:r>
    </w:p>
    <w:p w:rsidR="00B87AB9" w:rsidRPr="00A96403" w:rsidRDefault="00B87AB9" w:rsidP="00D764E8">
      <w:pPr>
        <w:autoSpaceDN w:val="0"/>
        <w:spacing w:line="360" w:lineRule="auto"/>
        <w:outlineLvl w:val="0"/>
        <w:rPr>
          <w:rFonts w:ascii="宋体" w:hAnsi="宋体" w:cs="宋体"/>
          <w:b/>
          <w:sz w:val="32"/>
          <w:szCs w:val="32"/>
        </w:rPr>
      </w:pPr>
    </w:p>
    <w:p w:rsidR="00B310F8" w:rsidRDefault="00B310F8" w:rsidP="00B310F8">
      <w:pPr>
        <w:pStyle w:val="BodyTextFirstIndent1"/>
        <w:ind w:left="63" w:right="63"/>
      </w:pPr>
    </w:p>
    <w:p w:rsidR="00A96403" w:rsidRDefault="00A96403" w:rsidP="00B310F8">
      <w:pPr>
        <w:pStyle w:val="BodyTextFirstIndent1"/>
        <w:ind w:left="63" w:right="63"/>
      </w:pPr>
    </w:p>
    <w:p w:rsidR="00A96403" w:rsidRPr="00B310F8" w:rsidRDefault="00A96403" w:rsidP="00B310F8">
      <w:pPr>
        <w:pStyle w:val="BodyTextFirstIndent1"/>
        <w:ind w:left="63" w:right="63"/>
      </w:pPr>
    </w:p>
    <w:p w:rsidR="00FC19AE" w:rsidRDefault="00964A44">
      <w:pPr>
        <w:autoSpaceDN w:val="0"/>
        <w:spacing w:line="360" w:lineRule="auto"/>
        <w:jc w:val="center"/>
        <w:outlineLvl w:val="0"/>
        <w:rPr>
          <w:rFonts w:hAnsi="宋体"/>
          <w:b/>
          <w:sz w:val="32"/>
          <w:szCs w:val="32"/>
        </w:rPr>
      </w:pPr>
      <w:bookmarkStart w:id="10" w:name="_Toc38444463"/>
      <w:r>
        <w:rPr>
          <w:rFonts w:ascii="宋体" w:hAnsi="宋体" w:cs="宋体" w:hint="eastAsia"/>
          <w:b/>
          <w:sz w:val="32"/>
          <w:szCs w:val="32"/>
        </w:rPr>
        <w:lastRenderedPageBreak/>
        <w:t>第二章投标须知</w:t>
      </w:r>
      <w:bookmarkStart w:id="11" w:name="_Toc334626301"/>
      <w:bookmarkEnd w:id="10"/>
      <w:r w:rsidR="00FC19AE">
        <w:rPr>
          <w:rFonts w:ascii="宋体" w:hAnsi="宋体" w:cs="宋体" w:hint="eastAsia"/>
          <w:b/>
          <w:sz w:val="32"/>
          <w:szCs w:val="32"/>
        </w:rPr>
        <w:t>（监理A标段）</w:t>
      </w:r>
    </w:p>
    <w:p w:rsidR="00B87AB9" w:rsidRDefault="00FC19AE">
      <w:pPr>
        <w:wordWrap w:val="0"/>
        <w:autoSpaceDE w:val="0"/>
        <w:autoSpaceDN w:val="0"/>
        <w:spacing w:line="360" w:lineRule="auto"/>
        <w:jc w:val="center"/>
        <w:outlineLvl w:val="1"/>
        <w:rPr>
          <w:rFonts w:hAnsi="宋体"/>
          <w:b/>
          <w:szCs w:val="21"/>
        </w:rPr>
      </w:pPr>
      <w:bookmarkStart w:id="12" w:name="_Toc38444464"/>
      <w:r>
        <w:rPr>
          <w:rFonts w:ascii="宋体" w:hAnsi="宋体" w:cs="宋体" w:hint="eastAsia"/>
          <w:b/>
          <w:szCs w:val="21"/>
        </w:rPr>
        <w:t>投标人须知前附表</w:t>
      </w:r>
      <w:bookmarkEnd w:id="11"/>
      <w:bookmarkEnd w:id="1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5"/>
        <w:gridCol w:w="1785"/>
        <w:gridCol w:w="7080"/>
      </w:tblGrid>
      <w:tr w:rsidR="00B87AB9">
        <w:trPr>
          <w:trHeight w:val="527"/>
          <w:jc w:val="center"/>
        </w:trPr>
        <w:tc>
          <w:tcPr>
            <w:tcW w:w="965" w:type="dxa"/>
            <w:tcBorders>
              <w:top w:val="single" w:sz="12"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条款号</w:t>
            </w:r>
          </w:p>
        </w:tc>
        <w:tc>
          <w:tcPr>
            <w:tcW w:w="1785" w:type="dxa"/>
            <w:tcBorders>
              <w:top w:val="single" w:sz="12"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条款名称</w:t>
            </w:r>
          </w:p>
        </w:tc>
        <w:tc>
          <w:tcPr>
            <w:tcW w:w="7080" w:type="dxa"/>
            <w:tcBorders>
              <w:top w:val="single" w:sz="12"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编列内容</w:t>
            </w:r>
          </w:p>
        </w:tc>
      </w:tr>
      <w:tr w:rsidR="00B87AB9">
        <w:trPr>
          <w:trHeight w:val="141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40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招标人：开封市城市管理局（开封市城市综合执法局）</w:t>
            </w:r>
          </w:p>
          <w:p w:rsidR="00B87AB9" w:rsidRDefault="00964A44">
            <w:pPr>
              <w:spacing w:line="400" w:lineRule="exac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联系人：苏先生             </w:t>
            </w:r>
          </w:p>
          <w:p w:rsidR="00B87AB9" w:rsidRDefault="00964A44">
            <w:pPr>
              <w:spacing w:line="400" w:lineRule="exact"/>
              <w:rPr>
                <w:rFonts w:asciiTheme="minorEastAsia" w:eastAsiaTheme="minorEastAsia" w:hAnsiTheme="minorEastAsia"/>
                <w:kern w:val="0"/>
                <w:sz w:val="24"/>
              </w:rPr>
            </w:pPr>
            <w:r>
              <w:rPr>
                <w:rFonts w:asciiTheme="minorEastAsia" w:eastAsiaTheme="minorEastAsia" w:hAnsiTheme="minorEastAsia" w:hint="eastAsia"/>
                <w:kern w:val="0"/>
                <w:sz w:val="24"/>
              </w:rPr>
              <w:t>联系电话：0371-23933581</w:t>
            </w:r>
          </w:p>
          <w:p w:rsidR="00B87AB9" w:rsidRDefault="00964A44">
            <w:pPr>
              <w:spacing w:line="400" w:lineRule="exact"/>
              <w:rPr>
                <w:rFonts w:asciiTheme="minorEastAsia" w:eastAsiaTheme="minorEastAsia" w:hAnsiTheme="minorEastAsia"/>
                <w:color w:val="000000"/>
                <w:sz w:val="24"/>
              </w:rPr>
            </w:pPr>
            <w:r>
              <w:rPr>
                <w:rFonts w:asciiTheme="minorEastAsia" w:eastAsiaTheme="minorEastAsia" w:hAnsiTheme="minorEastAsia" w:hint="eastAsia"/>
                <w:kern w:val="0"/>
                <w:sz w:val="24"/>
              </w:rPr>
              <w:t>联系地址：河南省开封市迎宾路2号</w:t>
            </w:r>
          </w:p>
        </w:tc>
      </w:tr>
      <w:tr w:rsidR="00B87AB9">
        <w:trPr>
          <w:trHeight w:val="135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招标代理机构</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idowControl/>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代理机构：北京建智达工程管理股份有限公司</w:t>
            </w:r>
          </w:p>
          <w:p w:rsidR="00B87AB9" w:rsidRDefault="00964A44">
            <w:pPr>
              <w:widowControl/>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联系人：张女士</w:t>
            </w:r>
          </w:p>
          <w:p w:rsidR="00B87AB9" w:rsidRDefault="00964A44">
            <w:pPr>
              <w:widowControl/>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联系电话：0371-22911333</w:t>
            </w:r>
          </w:p>
          <w:p w:rsidR="00B87AB9" w:rsidRDefault="00964A44">
            <w:pPr>
              <w:widowControl/>
              <w:wordWrap w:val="0"/>
              <w:autoSpaceDE w:val="0"/>
              <w:autoSpaceDN w:val="0"/>
              <w:spacing w:line="480" w:lineRule="exact"/>
              <w:jc w:val="left"/>
              <w:rPr>
                <w:rFonts w:asciiTheme="minorEastAsia" w:eastAsiaTheme="minorEastAsia" w:hAnsiTheme="minorEastAsia"/>
                <w:color w:val="000000"/>
                <w:kern w:val="0"/>
                <w:sz w:val="24"/>
                <w:shd w:val="clear" w:color="auto" w:fill="FFFFFF"/>
              </w:rPr>
            </w:pPr>
            <w:r>
              <w:rPr>
                <w:rFonts w:asciiTheme="minorEastAsia" w:eastAsiaTheme="minorEastAsia" w:hAnsiTheme="minorEastAsia" w:cs="宋体" w:hint="eastAsia"/>
                <w:sz w:val="24"/>
              </w:rPr>
              <w:t>地址：郑州市金城城时代广场广场6号812室</w:t>
            </w:r>
          </w:p>
        </w:tc>
      </w:tr>
      <w:tr w:rsidR="00B87AB9">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1.1.4</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color w:val="FF0000"/>
                <w:sz w:val="24"/>
              </w:rPr>
            </w:pPr>
            <w:r>
              <w:rPr>
                <w:rFonts w:asciiTheme="minorEastAsia" w:eastAsiaTheme="minorEastAsia" w:hAnsiTheme="minorEastAsia" w:cs="宋体" w:hint="eastAsia"/>
                <w:sz w:val="24"/>
              </w:rPr>
              <w:t>招标项目名称</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hint="eastAsia"/>
                <w:sz w:val="24"/>
              </w:rPr>
              <w:t>开封市东郊沟黑臭水体治理工程(二、三、四、五标段）</w:t>
            </w:r>
          </w:p>
        </w:tc>
      </w:tr>
      <w:tr w:rsidR="006350F3">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6350F3" w:rsidRDefault="006350F3">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1.1.5</w:t>
            </w:r>
          </w:p>
        </w:tc>
        <w:tc>
          <w:tcPr>
            <w:tcW w:w="1785" w:type="dxa"/>
            <w:tcBorders>
              <w:top w:val="single" w:sz="4" w:space="0" w:color="auto"/>
              <w:left w:val="single" w:sz="4" w:space="0" w:color="auto"/>
              <w:bottom w:val="single" w:sz="4" w:space="0" w:color="auto"/>
              <w:right w:val="single" w:sz="4" w:space="0" w:color="auto"/>
            </w:tcBorders>
            <w:vAlign w:val="center"/>
          </w:tcPr>
          <w:p w:rsidR="006350F3" w:rsidRDefault="006350F3">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标段名称</w:t>
            </w:r>
          </w:p>
        </w:tc>
        <w:tc>
          <w:tcPr>
            <w:tcW w:w="7080" w:type="dxa"/>
            <w:tcBorders>
              <w:top w:val="single" w:sz="4" w:space="0" w:color="auto"/>
              <w:left w:val="single" w:sz="4" w:space="0" w:color="auto"/>
              <w:bottom w:val="single" w:sz="4" w:space="0" w:color="auto"/>
              <w:right w:val="single" w:sz="12" w:space="0" w:color="auto"/>
            </w:tcBorders>
            <w:vAlign w:val="center"/>
          </w:tcPr>
          <w:p w:rsidR="006350F3" w:rsidRPr="006350F3" w:rsidRDefault="006350F3" w:rsidP="002A7FD3">
            <w:pPr>
              <w:pStyle w:val="BodyTextFirstIndent1"/>
              <w:ind w:left="63" w:right="63" w:firstLine="0"/>
              <w:jc w:val="left"/>
              <w:rPr>
                <w:rFonts w:ascii="宋体" w:hAnsi="宋体"/>
                <w:sz w:val="24"/>
              </w:rPr>
            </w:pPr>
            <w:r>
              <w:rPr>
                <w:rFonts w:ascii="宋体" w:hAnsi="宋体" w:hint="eastAsia"/>
                <w:sz w:val="24"/>
              </w:rPr>
              <w:t>监理A标段：二、三标段项目监理；</w:t>
            </w:r>
          </w:p>
        </w:tc>
      </w:tr>
      <w:tr w:rsidR="00B87AB9">
        <w:trPr>
          <w:trHeight w:val="471"/>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rsidP="006350F3">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w:t>
            </w:r>
            <w:r w:rsidR="006350F3">
              <w:rPr>
                <w:rFonts w:asciiTheme="minorEastAsia" w:eastAsiaTheme="minorEastAsia" w:hAnsiTheme="minorEastAsia" w:cs="宋体" w:hint="eastAsia"/>
                <w:sz w:val="24"/>
              </w:rPr>
              <w:t>6</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项目建设地点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sz w:val="24"/>
              </w:rPr>
            </w:pPr>
            <w:r>
              <w:rPr>
                <w:rFonts w:asciiTheme="minorEastAsia" w:eastAsiaTheme="minorEastAsia" w:hAnsiTheme="minorEastAsia" w:hint="eastAsia"/>
                <w:sz w:val="24"/>
              </w:rPr>
              <w:t>铁牛村——惠济河</w:t>
            </w:r>
          </w:p>
        </w:tc>
      </w:tr>
      <w:tr w:rsidR="00B87AB9">
        <w:trPr>
          <w:trHeight w:val="56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资金来源及比例</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财政资金</w:t>
            </w:r>
            <w:r>
              <w:rPr>
                <w:rFonts w:asciiTheme="minorEastAsia" w:eastAsiaTheme="minorEastAsia" w:hAnsiTheme="minorEastAsia" w:cs="宋体" w:hint="eastAsia"/>
                <w:color w:val="000000"/>
                <w:sz w:val="24"/>
              </w:rPr>
              <w:t>100%</w:t>
            </w:r>
          </w:p>
        </w:tc>
      </w:tr>
      <w:tr w:rsidR="00B87AB9">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1.2.2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color w:val="000000"/>
                <w:sz w:val="24"/>
              </w:rPr>
              <w:t>资金落实情况</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color w:val="000000"/>
                <w:sz w:val="24"/>
              </w:rPr>
              <w:t>已落实</w:t>
            </w:r>
          </w:p>
        </w:tc>
      </w:tr>
      <w:tr w:rsidR="00B87AB9">
        <w:trPr>
          <w:trHeight w:val="37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1.3.1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招标范围</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为该项目前期准备阶段、施工阶段及缺陷责任期阶段提供全过程监理服务。</w:t>
            </w:r>
          </w:p>
        </w:tc>
      </w:tr>
      <w:tr w:rsidR="00B87AB9">
        <w:trPr>
          <w:trHeight w:val="4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1.3.2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监理服务期限</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前期准备阶段、施工阶段及缺陷责任期阶段提供全过程监理服务。</w:t>
            </w:r>
          </w:p>
        </w:tc>
      </w:tr>
      <w:tr w:rsidR="00B87AB9">
        <w:trPr>
          <w:trHeight w:val="50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1.3.3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工程质量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sz w:val="24"/>
              </w:rPr>
            </w:pPr>
            <w:r>
              <w:rPr>
                <w:rFonts w:asciiTheme="minorEastAsia" w:eastAsiaTheme="minorEastAsia" w:hAnsiTheme="minorEastAsia" w:hint="eastAsia"/>
                <w:sz w:val="24"/>
              </w:rPr>
              <w:t>符合国家现行法律、法规及技术标准、设计和合同要求并达到施工验收合格标准。</w:t>
            </w:r>
          </w:p>
        </w:tc>
      </w:tr>
      <w:tr w:rsidR="00B87AB9">
        <w:trPr>
          <w:trHeight w:val="464"/>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1.4.1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投标人资格要求</w:t>
            </w:r>
          </w:p>
        </w:tc>
        <w:tc>
          <w:tcPr>
            <w:tcW w:w="7080" w:type="dxa"/>
            <w:tcBorders>
              <w:top w:val="single" w:sz="4" w:space="0" w:color="auto"/>
              <w:left w:val="single" w:sz="4" w:space="0" w:color="auto"/>
              <w:bottom w:val="single" w:sz="4" w:space="0" w:color="auto"/>
              <w:right w:val="single" w:sz="12" w:space="0" w:color="auto"/>
            </w:tcBorders>
            <w:vAlign w:val="center"/>
          </w:tcPr>
          <w:p w:rsidR="00252A19" w:rsidRDefault="00252A19" w:rsidP="00252A19">
            <w:pPr>
              <w:snapToGrid w:val="0"/>
              <w:spacing w:line="336" w:lineRule="auto"/>
              <w:rPr>
                <w:rFonts w:asciiTheme="minorEastAsia" w:eastAsiaTheme="minorEastAsia" w:hAnsiTheme="minorEastAsia"/>
                <w:b/>
                <w:sz w:val="24"/>
              </w:rPr>
            </w:pPr>
            <w:r>
              <w:rPr>
                <w:rFonts w:ascii="宋体" w:hAnsi="宋体" w:hint="eastAsia"/>
                <w:sz w:val="24"/>
              </w:rPr>
              <w:t>监理A标段：</w:t>
            </w:r>
          </w:p>
          <w:p w:rsidR="00B87AB9" w:rsidRDefault="00964A44">
            <w:pPr>
              <w:snapToGrid w:val="0"/>
              <w:spacing w:line="336" w:lineRule="auto"/>
              <w:ind w:firstLine="420"/>
              <w:rPr>
                <w:rFonts w:asciiTheme="minorEastAsia" w:eastAsiaTheme="minorEastAsia" w:hAnsiTheme="minorEastAsia"/>
                <w:b/>
                <w:sz w:val="24"/>
              </w:rPr>
            </w:pPr>
            <w:r>
              <w:rPr>
                <w:rFonts w:asciiTheme="minorEastAsia" w:eastAsiaTheme="minorEastAsia" w:hAnsiTheme="minorEastAsia" w:hint="eastAsia"/>
                <w:b/>
                <w:sz w:val="24"/>
              </w:rPr>
              <w:t>1、资质要求：</w:t>
            </w:r>
            <w:r>
              <w:rPr>
                <w:rFonts w:asciiTheme="minorEastAsia" w:eastAsiaTheme="minorEastAsia" w:hAnsiTheme="minorEastAsia" w:cs="Arial" w:hint="eastAsia"/>
                <w:color w:val="000000"/>
                <w:kern w:val="0"/>
                <w:sz w:val="24"/>
                <w:shd w:val="clear" w:color="auto" w:fill="FFFFFF"/>
              </w:rPr>
              <w:t>投标人具有独立企业法人资格的监理企业，需具备有效的营业执照</w:t>
            </w:r>
            <w:r>
              <w:rPr>
                <w:rFonts w:asciiTheme="minorEastAsia" w:eastAsiaTheme="minorEastAsia" w:hAnsiTheme="minorEastAsia" w:hint="eastAsia"/>
                <w:sz w:val="24"/>
              </w:rPr>
              <w:t>；</w:t>
            </w:r>
            <w:r>
              <w:rPr>
                <w:rFonts w:asciiTheme="minorEastAsia" w:eastAsiaTheme="minorEastAsia" w:hAnsiTheme="minorEastAsia" w:cs="Arial" w:hint="eastAsia"/>
                <w:color w:val="000000"/>
                <w:kern w:val="0"/>
                <w:sz w:val="24"/>
                <w:shd w:val="clear" w:color="auto" w:fill="FFFFFF"/>
              </w:rPr>
              <w:t>投标人需具有相关主管部门颁发的市政工程监理甲级及以上资质或工程监理综合资质。</w:t>
            </w:r>
          </w:p>
          <w:p w:rsidR="00B87AB9" w:rsidRDefault="00964A44">
            <w:pPr>
              <w:snapToGrid w:val="0"/>
              <w:spacing w:line="336" w:lineRule="auto"/>
              <w:ind w:firstLine="420"/>
              <w:rPr>
                <w:rFonts w:asciiTheme="minorEastAsia" w:eastAsiaTheme="minorEastAsia" w:hAnsiTheme="minorEastAsia"/>
                <w:b/>
                <w:sz w:val="24"/>
              </w:rPr>
            </w:pPr>
            <w:r>
              <w:rPr>
                <w:rFonts w:asciiTheme="minorEastAsia" w:eastAsiaTheme="minorEastAsia" w:hAnsiTheme="minorEastAsia" w:hint="eastAsia"/>
                <w:b/>
                <w:sz w:val="24"/>
              </w:rPr>
              <w:t>2、财务要求：</w:t>
            </w:r>
            <w:r>
              <w:rPr>
                <w:rFonts w:asciiTheme="minorEastAsia" w:eastAsiaTheme="minorEastAsia" w:hAnsiTheme="minorEastAsia" w:cs="Arial" w:hint="eastAsia"/>
                <w:color w:val="000000"/>
                <w:kern w:val="0"/>
                <w:sz w:val="24"/>
                <w:shd w:val="clear" w:color="auto" w:fill="FFFFFF"/>
              </w:rPr>
              <w:t>投标人</w:t>
            </w:r>
            <w:r>
              <w:rPr>
                <w:rFonts w:asciiTheme="minorEastAsia" w:eastAsiaTheme="minorEastAsia" w:hAnsiTheme="minorEastAsia" w:hint="eastAsia"/>
                <w:sz w:val="24"/>
              </w:rPr>
              <w:t>2016、2017、2018年度财务状况良好，没有财产被接管冻结状况（提供2016、2017、2018年度经会计事务所审计的财务报告，新成立公司不够三年的从成立时间算起）。</w:t>
            </w:r>
          </w:p>
          <w:p w:rsidR="00B87AB9" w:rsidRDefault="00964A44">
            <w:pPr>
              <w:snapToGrid w:val="0"/>
              <w:spacing w:line="336" w:lineRule="auto"/>
              <w:ind w:firstLine="420"/>
              <w:rPr>
                <w:rFonts w:ascii="宋体" w:hAnsi="宋体"/>
                <w:sz w:val="24"/>
              </w:rPr>
            </w:pPr>
            <w:r>
              <w:rPr>
                <w:rFonts w:asciiTheme="minorEastAsia" w:eastAsiaTheme="minorEastAsia" w:hAnsiTheme="minorEastAsia" w:hint="eastAsia"/>
                <w:b/>
                <w:sz w:val="24"/>
              </w:rPr>
              <w:t>3、业绩要求：</w:t>
            </w:r>
            <w:r>
              <w:rPr>
                <w:rFonts w:ascii="宋体" w:hAnsi="宋体" w:cs="Arial" w:hint="eastAsia"/>
                <w:kern w:val="0"/>
                <w:sz w:val="24"/>
                <w:shd w:val="clear" w:color="auto" w:fill="FFFFFF"/>
              </w:rPr>
              <w:t>投标人近年来完成1项1000万及以上河湖整治</w:t>
            </w:r>
            <w:r>
              <w:rPr>
                <w:rFonts w:ascii="宋体" w:hAnsi="宋体" w:cs="Arial" w:hint="eastAsia"/>
                <w:kern w:val="0"/>
                <w:sz w:val="24"/>
                <w:shd w:val="clear" w:color="auto" w:fill="FFFFFF"/>
              </w:rPr>
              <w:lastRenderedPageBreak/>
              <w:t>工程或排水工程类似监理业绩。（业绩须提供网页版中标公示，提供中标通知书、合同,时间以合同签订日期为准。）</w:t>
            </w:r>
          </w:p>
          <w:p w:rsidR="00B87AB9" w:rsidRDefault="00964A44">
            <w:pPr>
              <w:snapToGrid w:val="0"/>
              <w:spacing w:line="336" w:lineRule="auto"/>
              <w:ind w:firstLine="420"/>
              <w:rPr>
                <w:rFonts w:asciiTheme="minorEastAsia" w:eastAsiaTheme="minorEastAsia" w:hAnsiTheme="minorEastAsia"/>
                <w:b/>
                <w:sz w:val="24"/>
              </w:rPr>
            </w:pPr>
            <w:r>
              <w:rPr>
                <w:rFonts w:asciiTheme="minorEastAsia" w:eastAsiaTheme="minorEastAsia" w:hAnsiTheme="minorEastAsia" w:hint="eastAsia"/>
                <w:b/>
                <w:sz w:val="24"/>
              </w:rPr>
              <w:t>4、人员要求：</w:t>
            </w:r>
            <w:r>
              <w:rPr>
                <w:rFonts w:asciiTheme="minorEastAsia" w:eastAsiaTheme="minorEastAsia" w:hAnsiTheme="minorEastAsia" w:cs="宋体" w:hint="eastAsia"/>
                <w:kern w:val="11"/>
                <w:sz w:val="24"/>
              </w:rPr>
              <w:t>拟派项目总监理工程师应具备建设部注册监理工程师（市政公用工程专业）证书</w:t>
            </w:r>
            <w:r>
              <w:rPr>
                <w:rFonts w:asciiTheme="minorEastAsia" w:eastAsiaTheme="minorEastAsia" w:hAnsiTheme="minorEastAsia" w:cs="Arial" w:hint="eastAsia"/>
                <w:color w:val="000000"/>
                <w:kern w:val="0"/>
                <w:sz w:val="24"/>
                <w:shd w:val="clear" w:color="auto" w:fill="FFFFFF"/>
              </w:rPr>
              <w:t>。</w:t>
            </w:r>
          </w:p>
          <w:p w:rsidR="00B87AB9" w:rsidRDefault="00964A44">
            <w:pPr>
              <w:snapToGrid w:val="0"/>
              <w:spacing w:line="336" w:lineRule="auto"/>
              <w:ind w:firstLineChars="200" w:firstLine="482"/>
              <w:rPr>
                <w:rFonts w:asciiTheme="minorEastAsia" w:eastAsiaTheme="minorEastAsia" w:hAnsiTheme="minorEastAsia" w:cs="Arial"/>
                <w:color w:val="000000"/>
                <w:kern w:val="0"/>
                <w:sz w:val="24"/>
                <w:shd w:val="clear" w:color="auto" w:fill="FFFFFF"/>
              </w:rPr>
            </w:pPr>
            <w:r>
              <w:rPr>
                <w:rFonts w:asciiTheme="minorEastAsia" w:eastAsiaTheme="minorEastAsia" w:hAnsiTheme="minorEastAsia" w:hint="eastAsia"/>
                <w:b/>
                <w:sz w:val="24"/>
              </w:rPr>
              <w:t>5、信誉要求：</w:t>
            </w:r>
            <w:r>
              <w:rPr>
                <w:rFonts w:asciiTheme="minorEastAsia" w:eastAsiaTheme="minorEastAsia" w:hAnsiTheme="minorEastAsia"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Theme="minorEastAsia" w:eastAsiaTheme="minorEastAsia" w:hAnsiTheme="minorEastAsia" w:cs="Arial" w:hint="eastAsia"/>
                <w:color w:val="000000"/>
                <w:kern w:val="0"/>
                <w:sz w:val="24"/>
                <w:shd w:val="clear" w:color="auto" w:fill="FFFFFF"/>
              </w:rPr>
              <w:t>，并提供以上查询截图（开标时须附在投标文件中）</w:t>
            </w:r>
            <w:r>
              <w:rPr>
                <w:rFonts w:asciiTheme="minorEastAsia" w:eastAsiaTheme="minorEastAsia" w:hAnsiTheme="minorEastAsia" w:hint="eastAsia"/>
                <w:sz w:val="24"/>
              </w:rPr>
              <w:t>。</w:t>
            </w:r>
          </w:p>
          <w:p w:rsidR="00B87AB9" w:rsidRDefault="00964A44">
            <w:pPr>
              <w:pStyle w:val="Default"/>
              <w:spacing w:line="336" w:lineRule="auto"/>
              <w:ind w:firstLineChars="196" w:firstLine="472"/>
              <w:rPr>
                <w:rFonts w:asciiTheme="minorEastAsia" w:eastAsiaTheme="minorEastAsia" w:hAnsiTheme="minorEastAsia"/>
                <w:color w:val="auto"/>
              </w:rPr>
            </w:pPr>
            <w:r>
              <w:rPr>
                <w:rFonts w:asciiTheme="minorEastAsia" w:eastAsiaTheme="minorEastAsia" w:hAnsiTheme="minorEastAsia" w:hint="eastAsia"/>
                <w:b/>
                <w:color w:val="auto"/>
              </w:rPr>
              <w:t>6 、</w:t>
            </w:r>
            <w:r>
              <w:rPr>
                <w:rFonts w:asciiTheme="minorEastAsia" w:eastAsiaTheme="minorEastAsia" w:hAnsiTheme="minorEastAsia" w:hint="eastAsia"/>
                <w:color w:val="auto"/>
              </w:rPr>
              <w:t>投标人需提供拟派项目总监、授权委托人在本单位缴纳的近6个月的有效社保证明，（</w:t>
            </w:r>
            <w:r w:rsidR="00A96403">
              <w:rPr>
                <w:rFonts w:asciiTheme="minorEastAsia" w:eastAsiaTheme="minorEastAsia" w:hAnsiTheme="minorEastAsia" w:hint="eastAsia"/>
                <w:color w:val="auto"/>
              </w:rPr>
              <w:t>提供</w:t>
            </w:r>
            <w:r>
              <w:rPr>
                <w:rFonts w:asciiTheme="minorEastAsia" w:eastAsiaTheme="minorEastAsia" w:hAnsiTheme="minorEastAsia" w:hint="eastAsia"/>
                <w:color w:val="auto"/>
              </w:rPr>
              <w:t>网上查询网页截图</w:t>
            </w:r>
            <w:r w:rsidR="00A96403">
              <w:rPr>
                <w:rFonts w:asciiTheme="minorEastAsia" w:eastAsiaTheme="minorEastAsia" w:hAnsiTheme="minorEastAsia" w:hint="eastAsia"/>
                <w:color w:val="auto"/>
              </w:rPr>
              <w:t>，</w:t>
            </w:r>
            <w:r>
              <w:rPr>
                <w:rFonts w:asciiTheme="minorEastAsia" w:eastAsiaTheme="minorEastAsia" w:hAnsiTheme="minorEastAsia" w:hint="eastAsia"/>
                <w:color w:val="auto"/>
              </w:rPr>
              <w:t>并提供可供查询方式</w:t>
            </w:r>
            <w:r w:rsidR="00A96403">
              <w:rPr>
                <w:rFonts w:asciiTheme="minorEastAsia" w:eastAsiaTheme="minorEastAsia" w:hAnsiTheme="minorEastAsia" w:hint="eastAsia"/>
                <w:color w:val="auto"/>
              </w:rPr>
              <w:t>）</w:t>
            </w:r>
            <w:r>
              <w:rPr>
                <w:rFonts w:asciiTheme="minorEastAsia" w:eastAsiaTheme="minorEastAsia" w:hAnsiTheme="minorEastAsia" w:hint="eastAsia"/>
                <w:color w:val="auto"/>
              </w:rPr>
              <w:t>，出具时间不得早于公告发布时间，如有不在本公司参加社会保险，一经查实取消其投标资格。</w:t>
            </w:r>
          </w:p>
          <w:p w:rsidR="00B87AB9" w:rsidRDefault="00964A44">
            <w:pPr>
              <w:snapToGrid w:val="0"/>
              <w:spacing w:line="336"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7、</w:t>
            </w:r>
            <w:r>
              <w:rPr>
                <w:rFonts w:asciiTheme="minorEastAsia" w:eastAsiaTheme="minorEastAsia" w:hAnsiTheme="minorEastAsia" w:hint="eastAsia"/>
                <w:sz w:val="24"/>
              </w:rPr>
              <w:t>本项目招标过程中各标段投标人拟派项目总监不得以任何理由更换。</w:t>
            </w:r>
          </w:p>
          <w:p w:rsidR="00B87AB9" w:rsidRDefault="00964A44">
            <w:pPr>
              <w:snapToGrid w:val="0"/>
              <w:spacing w:line="336"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8、</w:t>
            </w:r>
            <w:r>
              <w:rPr>
                <w:rFonts w:asciiTheme="minorEastAsia" w:eastAsiaTheme="minorEastAsia" w:hAnsiTheme="minorEastAsia" w:hint="eastAsia"/>
                <w:sz w:val="24"/>
              </w:rPr>
              <w:t>本工程不接受联合体投标，不得分包和转包。</w:t>
            </w:r>
          </w:p>
          <w:p w:rsidR="00B87AB9" w:rsidRDefault="00964A44">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9</w:t>
            </w:r>
            <w:r>
              <w:rPr>
                <w:rFonts w:asciiTheme="minorEastAsia" w:eastAsiaTheme="minorEastAsia" w:hAnsiTheme="minorEastAsia" w:hint="eastAsia"/>
                <w:sz w:val="24"/>
              </w:rPr>
              <w:t>、</w:t>
            </w:r>
            <w:r w:rsidR="00B310F8">
              <w:rPr>
                <w:rFonts w:asciiTheme="minorEastAsia" w:eastAsiaTheme="minorEastAsia" w:hAnsiTheme="minorEastAsia" w:hint="eastAsia"/>
                <w:sz w:val="24"/>
              </w:rPr>
              <w:t>各潜在投标单位可对本项目多个标段进行投标，但只能中一个标段；若一家投标单位同时中标多个标段，则按标段先后顺序取靠前为准</w:t>
            </w:r>
            <w:r>
              <w:rPr>
                <w:rFonts w:asciiTheme="minorEastAsia" w:eastAsiaTheme="minorEastAsia" w:hAnsiTheme="minorEastAsia" w:hint="eastAsia"/>
                <w:sz w:val="24"/>
              </w:rPr>
              <w:t>。</w:t>
            </w:r>
          </w:p>
        </w:tc>
      </w:tr>
      <w:tr w:rsidR="00B87AB9">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1.4.2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是否接受</w:t>
            </w:r>
          </w:p>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联合体投标</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EB7D21">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不接受</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□接受,应满足下列要求:</w:t>
            </w:r>
          </w:p>
        </w:tc>
      </w:tr>
      <w:tr w:rsidR="00B87AB9">
        <w:trPr>
          <w:trHeight w:val="1094"/>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1.9.1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踏勘现场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EB7D21">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不组织</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□组织,踏勘时间：</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踏勘集中地点：</w:t>
            </w:r>
          </w:p>
        </w:tc>
      </w:tr>
      <w:tr w:rsidR="00B87AB9">
        <w:trPr>
          <w:trHeight w:val="10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1.10.1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投标预备会</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EB7D21">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不召开</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□召开,召开时间：</w:t>
            </w:r>
          </w:p>
          <w:p w:rsidR="00B87AB9" w:rsidRDefault="00964A44">
            <w:pPr>
              <w:wordWrap w:val="0"/>
              <w:autoSpaceDE w:val="0"/>
              <w:autoSpaceDN w:val="0"/>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召开地点：</w:t>
            </w:r>
          </w:p>
        </w:tc>
      </w:tr>
      <w:tr w:rsidR="00B87AB9">
        <w:trPr>
          <w:trHeight w:val="446"/>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1.10.2</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投标人在投标预备会前提出问题</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时间：/</w:t>
            </w:r>
          </w:p>
        </w:tc>
      </w:tr>
      <w:tr w:rsidR="00B87AB9">
        <w:trPr>
          <w:trHeight w:val="502"/>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形式：/</w:t>
            </w:r>
          </w:p>
        </w:tc>
      </w:tr>
      <w:tr w:rsidR="00B87AB9">
        <w:trPr>
          <w:trHeight w:val="676"/>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1.10.3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在发布招标公告的网站发布</w:t>
            </w:r>
          </w:p>
        </w:tc>
      </w:tr>
      <w:tr w:rsidR="00B87AB9">
        <w:trPr>
          <w:trHeight w:val="73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实质性要求和条件</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详见投标人须知前附表1.4.1</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偏差</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ind w:firstLineChars="196" w:firstLine="472"/>
              <w:rPr>
                <w:rFonts w:asciiTheme="minorEastAsia" w:eastAsiaTheme="minorEastAsia" w:hAnsiTheme="minorEastAsia"/>
                <w:b/>
                <w:sz w:val="24"/>
              </w:rPr>
            </w:pPr>
            <w:r>
              <w:rPr>
                <w:rFonts w:asciiTheme="minorEastAsia" w:eastAsiaTheme="minorEastAsia" w:hAnsiTheme="minorEastAsia" w:cs="宋体" w:hint="eastAsia"/>
                <w:b/>
                <w:sz w:val="24"/>
              </w:rPr>
              <w:t>经评标委员会审查后投标文件有下列情形之一的，视为未能实质性响应招标文件，应认定为无效标（即废标）：</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1.电子文档投标文件未按招标文件要求盖单位电子签章或法定代表人电子签章的；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2.未按规定的格式填写，内容不全或关键字迹模糊、无法辨认的；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3.投标人拒绝按评标委员会要求对投标人文件进行澄清、说明或者补正的；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4.投标文件载明的招标项目完成期限超过招标文件规定的期限；</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5.明显不符合技术规格、技术标准的要求；</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6.投标文件附加有招标人不能接受的条件的；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7.投标人以他人的名义投标、串通投标、欺诈、威胁、以行贿手段或其他弄虚作假方式谋取中标、采取可能影响评标公正性的不正当手段的；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8.投标人递交两份或多份内容不同的投标文件，或在一份投标文件中对同一招标项目报有两个或多个报价，但未声明哪一个有效的；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9.投标人名称或组织结构、项目总监与资格预审或投标申请内容不一致的；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10.</w:t>
            </w:r>
            <w:r>
              <w:rPr>
                <w:rFonts w:asciiTheme="minorEastAsia" w:eastAsiaTheme="minorEastAsia" w:hAnsiTheme="minorEastAsia" w:cs="宋体" w:hint="eastAsia"/>
                <w:b/>
                <w:spacing w:val="-4"/>
                <w:sz w:val="24"/>
              </w:rPr>
              <w:t>不符合招标文件中规定的其他实质性要求的；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11.投标行为违反招标投标法以及相关法律、法规和规定的；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pacing w:val="-4"/>
                <w:sz w:val="24"/>
              </w:rPr>
              <w:t>12.投标报价高于招标控制价的。</w:t>
            </w:r>
          </w:p>
        </w:tc>
      </w:tr>
      <w:tr w:rsidR="00B87AB9">
        <w:trPr>
          <w:trHeight w:val="162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构成招标文件的</w:t>
            </w:r>
          </w:p>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其他材料</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pacing w:val="-4"/>
                <w:sz w:val="24"/>
              </w:rPr>
            </w:pPr>
            <w:r>
              <w:rPr>
                <w:rFonts w:asciiTheme="minorEastAsia" w:eastAsiaTheme="minorEastAsia" w:hAnsiTheme="minorEastAsia" w:cs="宋体" w:hint="eastAsia"/>
                <w:spacing w:val="-4"/>
                <w:sz w:val="24"/>
              </w:rPr>
              <w:t>补充文件、澄清、修改、答疑</w:t>
            </w:r>
          </w:p>
          <w:p w:rsidR="00B87AB9" w:rsidRDefault="00964A44">
            <w:pPr>
              <w:wordWrap w:val="0"/>
              <w:autoSpaceDE w:val="0"/>
              <w:autoSpaceDN w:val="0"/>
              <w:rPr>
                <w:rFonts w:asciiTheme="minorEastAsia" w:eastAsiaTheme="minorEastAsia" w:hAnsiTheme="minorEastAsia"/>
                <w:spacing w:val="-4"/>
                <w:sz w:val="24"/>
              </w:rPr>
            </w:pPr>
            <w:r>
              <w:rPr>
                <w:rFonts w:asciiTheme="minorEastAsia" w:eastAsiaTheme="minorEastAsia" w:hAnsiTheme="minorEastAsia" w:cs="宋体" w:hint="eastAsia"/>
                <w:spacing w:val="-4"/>
                <w:sz w:val="24"/>
              </w:rPr>
              <w:t>发布形式：在发布招标公告的网站发布</w:t>
            </w:r>
          </w:p>
          <w:p w:rsidR="00B87AB9" w:rsidRDefault="00964A44">
            <w:pPr>
              <w:wordWrap w:val="0"/>
              <w:autoSpaceDE w:val="0"/>
              <w:autoSpaceDN w:val="0"/>
              <w:rPr>
                <w:rFonts w:asciiTheme="minorEastAsia" w:eastAsiaTheme="minorEastAsia" w:hAnsiTheme="minorEastAsia"/>
                <w:spacing w:val="-4"/>
                <w:sz w:val="24"/>
              </w:rPr>
            </w:pPr>
            <w:r>
              <w:rPr>
                <w:rFonts w:asciiTheme="minorEastAsia" w:eastAsiaTheme="minorEastAsia" w:hAnsiTheme="minorEastAsia" w:cs="宋体" w:hint="eastAsia"/>
                <w:spacing w:val="-4"/>
                <w:sz w:val="24"/>
              </w:rPr>
              <w:t>招标文件的澄清、修改或补充文件在解释顺序方面优先于该类文件之前的文件。当招标文件及其澄清、修改或补充文件对同一内容表述不一致时，以最后发布为准。</w:t>
            </w:r>
          </w:p>
        </w:tc>
      </w:tr>
      <w:tr w:rsidR="00B87AB9">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2.2.1</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投标人要求澄清招标文件</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递交投标文件截止之日10日内</w:t>
            </w:r>
          </w:p>
        </w:tc>
      </w:tr>
      <w:tr w:rsidR="00B87AB9">
        <w:trPr>
          <w:trHeight w:val="538"/>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以书面形式将提出的问题送达招标人</w:t>
            </w:r>
          </w:p>
        </w:tc>
      </w:tr>
      <w:tr w:rsidR="00B87AB9">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2.2.2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在发布招标公告的网站发布</w:t>
            </w:r>
          </w:p>
        </w:tc>
      </w:tr>
      <w:tr w:rsidR="00B87AB9">
        <w:trPr>
          <w:trHeight w:val="7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投标人确认收到招标文件澄清</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color w:val="FF0000"/>
                <w:sz w:val="24"/>
              </w:rPr>
            </w:pPr>
            <w:r>
              <w:rPr>
                <w:rFonts w:asciiTheme="minorEastAsia" w:eastAsiaTheme="minorEastAsia" w:hAnsiTheme="minorEastAsia" w:cs="宋体" w:hint="eastAsia"/>
                <w:sz w:val="24"/>
              </w:rPr>
              <w:t>自招标文件澄清、修改、变更等在相关网站发布起，即默认为投标人收到</w:t>
            </w:r>
          </w:p>
        </w:tc>
      </w:tr>
      <w:tr w:rsidR="00B87AB9">
        <w:trPr>
          <w:trHeight w:val="63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2.3.1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招标文件修改发出的形式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在发布招标公告的网站发布</w:t>
            </w:r>
          </w:p>
        </w:tc>
      </w:tr>
      <w:tr w:rsidR="00B87AB9">
        <w:trPr>
          <w:trHeight w:val="64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2.3.2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投标人确认收到招标文件修改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color w:val="FF0000"/>
                <w:sz w:val="24"/>
              </w:rPr>
            </w:pPr>
            <w:r>
              <w:rPr>
                <w:rFonts w:asciiTheme="minorEastAsia" w:eastAsiaTheme="minorEastAsia" w:hAnsiTheme="minorEastAsia" w:cs="宋体" w:hint="eastAsia"/>
                <w:sz w:val="24"/>
              </w:rPr>
              <w:t>自招标文件澄清、修改、变更等在相关网站发布起，即默认为投标人收到</w:t>
            </w:r>
          </w:p>
        </w:tc>
      </w:tr>
      <w:tr w:rsidR="00B87AB9">
        <w:trPr>
          <w:trHeight w:val="716"/>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3.1.1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构成投标文件的其他资料</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无</w:t>
            </w:r>
          </w:p>
        </w:tc>
      </w:tr>
      <w:tr w:rsidR="00B87AB9">
        <w:trPr>
          <w:trHeight w:val="72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增值税税金的计算方法</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报价方式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一次性报出不可更改的价格</w:t>
            </w:r>
          </w:p>
        </w:tc>
      </w:tr>
      <w:tr w:rsidR="00B87AB9">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3.2.4</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最高投标限价</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□无</w:t>
            </w:r>
          </w:p>
        </w:tc>
      </w:tr>
      <w:tr w:rsidR="00B87AB9">
        <w:trPr>
          <w:trHeight w:val="676"/>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EB7D21">
            <w:pPr>
              <w:wordWrap w:val="0"/>
              <w:autoSpaceDE w:val="0"/>
              <w:autoSpaceDN w:val="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有，最高投标限价：</w:t>
            </w:r>
          </w:p>
          <w:p w:rsidR="00B87AB9" w:rsidRDefault="00964A44">
            <w:pPr>
              <w:pStyle w:val="BodyTextFirstIndent1"/>
              <w:ind w:leftChars="0" w:right="63" w:firstLine="0"/>
              <w:rPr>
                <w:rFonts w:eastAsiaTheme="minorEastAsia"/>
              </w:rPr>
            </w:pPr>
            <w:r>
              <w:rPr>
                <w:rFonts w:asciiTheme="minorEastAsia" w:eastAsiaTheme="minorEastAsia" w:hAnsiTheme="minorEastAsia" w:hint="eastAsia"/>
                <w:sz w:val="24"/>
              </w:rPr>
              <w:t>监理A标段：</w:t>
            </w:r>
          </w:p>
          <w:p w:rsidR="00B87AB9" w:rsidRDefault="00964A44">
            <w:pPr>
              <w:wordWrap w:val="0"/>
              <w:autoSpaceDE w:val="0"/>
              <w:autoSpaceDN w:val="0"/>
              <w:rPr>
                <w:rFonts w:asciiTheme="minorEastAsia" w:eastAsiaTheme="minorEastAsia" w:hAnsiTheme="minorEastAsia" w:cs="宋体"/>
                <w:sz w:val="24"/>
              </w:rPr>
            </w:pPr>
            <w:r>
              <w:rPr>
                <w:rFonts w:asciiTheme="minorEastAsia" w:eastAsiaTheme="minorEastAsia" w:hAnsiTheme="minorEastAsia" w:cs="宋体" w:hint="eastAsia"/>
                <w:sz w:val="24"/>
              </w:rPr>
              <w:t>大写：</w:t>
            </w:r>
            <w:r w:rsidR="007C6DE1">
              <w:rPr>
                <w:rFonts w:asciiTheme="minorEastAsia" w:eastAsiaTheme="minorEastAsia" w:hAnsiTheme="minorEastAsia" w:cs="宋体" w:hint="eastAsia"/>
                <w:sz w:val="24"/>
              </w:rPr>
              <w:t>叁拾万元</w:t>
            </w:r>
            <w:r>
              <w:rPr>
                <w:rFonts w:asciiTheme="minorEastAsia" w:eastAsiaTheme="minorEastAsia" w:hAnsiTheme="minorEastAsia" w:cs="宋体" w:hint="eastAsia"/>
                <w:sz w:val="24"/>
              </w:rPr>
              <w:t>（¥：</w:t>
            </w:r>
            <w:r w:rsidR="007C6DE1">
              <w:rPr>
                <w:rFonts w:asciiTheme="minorEastAsia" w:eastAsiaTheme="minorEastAsia" w:hAnsiTheme="minorEastAsia" w:cs="宋体" w:hint="eastAsia"/>
                <w:sz w:val="24"/>
              </w:rPr>
              <w:t>300000</w:t>
            </w:r>
            <w:r>
              <w:rPr>
                <w:rFonts w:asciiTheme="minorEastAsia" w:eastAsiaTheme="minorEastAsia" w:hAnsiTheme="minorEastAsia" w:cs="宋体" w:hint="eastAsia"/>
                <w:sz w:val="24"/>
              </w:rPr>
              <w:t xml:space="preserve">元） </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注：投标人的投标报价高于最高投标限价的视为无效报价，按废标处理。</w:t>
            </w:r>
          </w:p>
        </w:tc>
      </w:tr>
      <w:tr w:rsidR="00B87AB9">
        <w:trPr>
          <w:trHeight w:val="6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投标报价的其他要求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无</w:t>
            </w:r>
          </w:p>
        </w:tc>
      </w:tr>
      <w:tr w:rsidR="00B87AB9">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3.3.1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投标有效期</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投标截止时间起90日历天</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3.4.1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投标保证金</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idowControl/>
              <w:tabs>
                <w:tab w:val="left" w:pos="360"/>
              </w:tabs>
              <w:wordWrap w:val="0"/>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rPr>
              <w:t>根据《开封市财政局关于明确政府采购保证金管理工作的通知（汴财购[2019]2号）文件》投标保证金不再收取。</w:t>
            </w:r>
          </w:p>
        </w:tc>
      </w:tr>
      <w:tr w:rsidR="00B87AB9">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资格审查资料的特殊要求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EB7D21">
            <w:pPr>
              <w:wordWrap w:val="0"/>
              <w:autoSpaceDE w:val="0"/>
              <w:autoSpaceDN w:val="0"/>
              <w:ind w:left="240" w:hangingChars="100" w:hanging="24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无</w:t>
            </w:r>
          </w:p>
          <w:p w:rsidR="00B87AB9" w:rsidRDefault="00964A44">
            <w:pPr>
              <w:wordWrap w:val="0"/>
              <w:autoSpaceDE w:val="0"/>
              <w:autoSpaceDN w:val="0"/>
              <w:ind w:left="240" w:hangingChars="100" w:hanging="240"/>
              <w:rPr>
                <w:rFonts w:asciiTheme="minorEastAsia" w:eastAsiaTheme="minorEastAsia" w:hAnsiTheme="minorEastAsia"/>
                <w:sz w:val="24"/>
              </w:rPr>
            </w:pPr>
            <w:r>
              <w:rPr>
                <w:rFonts w:asciiTheme="minorEastAsia" w:eastAsiaTheme="minorEastAsia" w:hAnsiTheme="minorEastAsia" w:cs="宋体" w:hint="eastAsia"/>
                <w:sz w:val="24"/>
              </w:rPr>
              <w:t>□有，具体要求：</w:t>
            </w:r>
          </w:p>
        </w:tc>
      </w:tr>
      <w:tr w:rsidR="00B87AB9">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近年财务状况的年份要求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近三年（2016年度、2017年度、2018年度）</w:t>
            </w:r>
          </w:p>
        </w:tc>
      </w:tr>
      <w:tr w:rsidR="00B87AB9">
        <w:trPr>
          <w:trHeight w:val="66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近年获得荣誉情况的时间要求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2017年1月1日以来</w:t>
            </w:r>
          </w:p>
        </w:tc>
      </w:tr>
      <w:tr w:rsidR="00B87AB9">
        <w:trPr>
          <w:trHeight w:val="80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近年发生的诉讼及仲裁情况的年份要求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2017年1月1日以来</w:t>
            </w:r>
          </w:p>
        </w:tc>
      </w:tr>
      <w:tr w:rsidR="00B87AB9">
        <w:trPr>
          <w:trHeight w:val="74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3.6.1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是否允许递交备选投标方案</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EB7D21">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不允许</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□允许</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3.7.3</w:t>
            </w:r>
          </w:p>
          <w:p w:rsidR="00B87AB9" w:rsidRDefault="00B87AB9">
            <w:pPr>
              <w:wordWrap w:val="0"/>
              <w:autoSpaceDE w:val="0"/>
              <w:autoSpaceDN w:val="0"/>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投标文件份数及其他要求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电子投标文件：加密的电子投标文件壹份（在开封市公共资源交易信息网会员系统指定位置上传）</w:t>
            </w:r>
          </w:p>
        </w:tc>
      </w:tr>
      <w:tr w:rsidR="00B87AB9">
        <w:trPr>
          <w:trHeight w:val="76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3.7.4</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投标文件所附证书证件要求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Style w:val="CharAttribute11"/>
                <w:rFonts w:asciiTheme="minorEastAsia" w:eastAsiaTheme="minorEastAsia" w:hAnsiTheme="minorEastAsia" w:cs="宋体" w:hint="eastAsia"/>
                <w:color w:val="000000"/>
                <w:sz w:val="24"/>
                <w:szCs w:val="24"/>
              </w:rPr>
              <w:t>投标文件所附证书证件均为扫描件，并采用单位和个人数字证书，按招标文件要求在相应位置加盖电子签章。</w:t>
            </w:r>
          </w:p>
        </w:tc>
      </w:tr>
      <w:tr w:rsidR="00B87AB9">
        <w:trPr>
          <w:trHeight w:val="52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3.7.5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投标文件盖章要求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pStyle w:val="a4"/>
              <w:widowControl/>
              <w:rPr>
                <w:rFonts w:asciiTheme="minorEastAsia" w:hAnsiTheme="minorEastAsia"/>
                <w:color w:val="FF0000"/>
                <w:sz w:val="24"/>
                <w:szCs w:val="24"/>
                <w:highlight w:val="red"/>
              </w:rPr>
            </w:pPr>
            <w:r>
              <w:rPr>
                <w:rStyle w:val="CharAttribute11"/>
                <w:rFonts w:asciiTheme="minorEastAsia" w:eastAsiaTheme="minorEastAsia" w:hAnsiTheme="minorEastAsia" w:hint="eastAsia"/>
                <w:color w:val="000000"/>
                <w:sz w:val="24"/>
                <w:szCs w:val="24"/>
              </w:rPr>
              <w:t>投标文件全部采用电子文档，投标文件所附证书证件均为扫描件，并采用单位和个人数字证书，按招标文件要求在相应位置加盖</w:t>
            </w:r>
            <w:r>
              <w:rPr>
                <w:rStyle w:val="CharAttribute11"/>
                <w:rFonts w:asciiTheme="minorEastAsia" w:hAnsiTheme="minorEastAsia" w:hint="eastAsia"/>
                <w:color w:val="000000"/>
                <w:sz w:val="24"/>
                <w:szCs w:val="24"/>
              </w:rPr>
              <w:t>电子</w:t>
            </w:r>
            <w:r>
              <w:rPr>
                <w:rStyle w:val="CharAttribute11"/>
                <w:rFonts w:asciiTheme="minorEastAsia" w:hAnsiTheme="minorEastAsia" w:hint="eastAsia"/>
                <w:color w:val="000000"/>
                <w:sz w:val="24"/>
                <w:szCs w:val="24"/>
              </w:rPr>
              <w:lastRenderedPageBreak/>
              <w:t>签章</w:t>
            </w:r>
            <w:r>
              <w:rPr>
                <w:rStyle w:val="CharAttribute11"/>
                <w:rFonts w:asciiTheme="minorEastAsia" w:eastAsiaTheme="minorEastAsia" w:hAnsiTheme="minorEastAsia" w:hint="eastAsia"/>
                <w:color w:val="000000"/>
                <w:sz w:val="24"/>
                <w:szCs w:val="24"/>
              </w:rPr>
              <w:t>。由投标人的法定代表人加盖</w:t>
            </w:r>
            <w:r>
              <w:rPr>
                <w:rStyle w:val="CharAttribute11"/>
                <w:rFonts w:asciiTheme="minorEastAsia" w:hAnsiTheme="minorEastAsia" w:hint="eastAsia"/>
                <w:color w:val="000000"/>
                <w:sz w:val="24"/>
                <w:szCs w:val="24"/>
              </w:rPr>
              <w:t>电子签章</w:t>
            </w:r>
            <w:r>
              <w:rPr>
                <w:rStyle w:val="CharAttribute11"/>
                <w:rFonts w:asciiTheme="minorEastAsia" w:eastAsiaTheme="minorEastAsia" w:hAnsiTheme="minorEastAsia" w:hint="eastAsia"/>
                <w:color w:val="000000"/>
                <w:sz w:val="24"/>
                <w:szCs w:val="24"/>
              </w:rPr>
              <w:t>的，应附法定代表人身份证明，由代理人加盖</w:t>
            </w:r>
            <w:r>
              <w:rPr>
                <w:rStyle w:val="CharAttribute11"/>
                <w:rFonts w:asciiTheme="minorEastAsia" w:hAnsiTheme="minorEastAsia" w:hint="eastAsia"/>
                <w:color w:val="000000"/>
                <w:sz w:val="24"/>
                <w:szCs w:val="24"/>
              </w:rPr>
              <w:t>电子签章</w:t>
            </w:r>
            <w:r>
              <w:rPr>
                <w:rStyle w:val="CharAttribute11"/>
                <w:rFonts w:asciiTheme="minorEastAsia" w:eastAsiaTheme="minorEastAsia" w:hAnsiTheme="minorEastAsia" w:hint="eastAsia"/>
                <w:color w:val="000000"/>
                <w:sz w:val="24"/>
                <w:szCs w:val="24"/>
              </w:rPr>
              <w:t>的，应附由法定代表人签署的授权委托书。</w:t>
            </w:r>
          </w:p>
        </w:tc>
      </w:tr>
      <w:tr w:rsidR="00B87AB9">
        <w:trPr>
          <w:trHeight w:val="91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4.1.1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投标文件加密要求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highlight w:val="darkYellow"/>
              </w:rPr>
            </w:pPr>
            <w:r>
              <w:rPr>
                <w:rStyle w:val="CharAttribute11"/>
                <w:rFonts w:asciiTheme="minorEastAsia" w:eastAsiaTheme="minorEastAsia" w:hAnsiTheme="minorEastAsia" w:cs="宋体" w:hint="eastAsia"/>
                <w:color w:val="000000"/>
                <w:sz w:val="24"/>
                <w:szCs w:val="24"/>
              </w:rPr>
              <w:t>投标人应当按照招标文件和电子招标投标交易平台的要求加密投标文件</w:t>
            </w:r>
          </w:p>
        </w:tc>
      </w:tr>
      <w:tr w:rsidR="00B87AB9">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4.2.1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sz w:val="24"/>
              </w:rPr>
              <w:t>投标截止时间</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rsidP="00854B35">
            <w:pPr>
              <w:wordWrap w:val="0"/>
              <w:autoSpaceDE w:val="0"/>
              <w:autoSpaceDN w:val="0"/>
              <w:rPr>
                <w:rFonts w:asciiTheme="minorEastAsia" w:eastAsiaTheme="minorEastAsia" w:hAnsiTheme="minorEastAsia"/>
                <w:sz w:val="24"/>
              </w:rPr>
            </w:pPr>
            <w:r>
              <w:rPr>
                <w:rFonts w:asciiTheme="minorEastAsia" w:eastAsiaTheme="minorEastAsia" w:hAnsiTheme="minorEastAsia"/>
                <w:sz w:val="24"/>
              </w:rPr>
              <w:t>2020年</w:t>
            </w:r>
            <w:r w:rsidR="00854B35">
              <w:rPr>
                <w:rFonts w:asciiTheme="minorEastAsia" w:eastAsiaTheme="minorEastAsia" w:hAnsiTheme="minorEastAsia" w:hint="eastAsia"/>
                <w:sz w:val="24"/>
              </w:rPr>
              <w:t>5</w:t>
            </w:r>
            <w:r>
              <w:rPr>
                <w:rFonts w:asciiTheme="minorEastAsia" w:eastAsiaTheme="minorEastAsia" w:hAnsiTheme="minorEastAsia"/>
                <w:sz w:val="24"/>
              </w:rPr>
              <w:t>月</w:t>
            </w:r>
            <w:r w:rsidR="00854B35">
              <w:rPr>
                <w:rFonts w:asciiTheme="minorEastAsia" w:eastAsiaTheme="minorEastAsia" w:hAnsiTheme="minorEastAsia" w:hint="eastAsia"/>
                <w:sz w:val="24"/>
              </w:rPr>
              <w:t>14</w:t>
            </w:r>
            <w:r>
              <w:rPr>
                <w:rFonts w:asciiTheme="minorEastAsia" w:eastAsiaTheme="minorEastAsia" w:hAnsiTheme="minorEastAsia"/>
                <w:sz w:val="24"/>
              </w:rPr>
              <w:t>日9时30分整（北京时间）</w:t>
            </w:r>
          </w:p>
        </w:tc>
      </w:tr>
      <w:tr w:rsidR="00B87AB9">
        <w:trPr>
          <w:trHeight w:val="109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4.2.2</w:t>
            </w:r>
          </w:p>
          <w:p w:rsidR="00B87AB9" w:rsidRDefault="00B87AB9">
            <w:pPr>
              <w:wordWrap w:val="0"/>
              <w:autoSpaceDE w:val="0"/>
              <w:autoSpaceDN w:val="0"/>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递交投标文件地点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pStyle w:val="a4"/>
              <w:widowControl/>
              <w:rPr>
                <w:rFonts w:asciiTheme="minorEastAsia" w:hAnsiTheme="minorEastAsia" w:cs="??????"/>
                <w:color w:val="000000"/>
                <w:sz w:val="24"/>
                <w:szCs w:val="24"/>
              </w:rPr>
            </w:pPr>
            <w:r>
              <w:rPr>
                <w:rFonts w:asciiTheme="minorEastAsia" w:hAnsiTheme="minorEastAsia" w:cs="??????" w:hint="eastAsia"/>
                <w:color w:val="000000"/>
                <w:sz w:val="24"/>
                <w:szCs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tc>
      </w:tr>
      <w:tr w:rsidR="00B87AB9">
        <w:trPr>
          <w:trHeight w:val="1054"/>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4.2.3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kern w:val="0"/>
                <w:sz w:val="24"/>
              </w:rPr>
              <w:t>电子</w:t>
            </w:r>
            <w:r>
              <w:rPr>
                <w:rFonts w:asciiTheme="minorEastAsia" w:eastAsiaTheme="minorEastAsia" w:hAnsiTheme="minorEastAsia" w:cs="宋体" w:hint="eastAsia"/>
                <w:sz w:val="24"/>
              </w:rPr>
              <w:t>投标文件递交</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kern w:val="0"/>
                <w:sz w:val="24"/>
              </w:rPr>
            </w:pPr>
            <w:r>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电子投标文件须在投标截止时间前在开封市公共资源交易中心网站（http://www.kfsggzyjyw.cn:8080/ygpt/WebUserLoginIndex.html）会员系统中加密上传，逾期上传的，招标人不予受理。</w:t>
            </w:r>
          </w:p>
        </w:tc>
      </w:tr>
      <w:tr w:rsidR="00B87AB9">
        <w:trPr>
          <w:trHeight w:val="101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5.1</w:t>
            </w:r>
          </w:p>
          <w:p w:rsidR="00B87AB9" w:rsidRDefault="00B87AB9">
            <w:pPr>
              <w:wordWrap w:val="0"/>
              <w:autoSpaceDE w:val="0"/>
              <w:autoSpaceDN w:val="0"/>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开标时间和地点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开标时间：同投标截止时间</w:t>
            </w:r>
          </w:p>
          <w:p w:rsidR="00B87AB9" w:rsidRDefault="00964A44">
            <w:pPr>
              <w:wordWrap w:val="0"/>
              <w:autoSpaceDE w:val="0"/>
              <w:autoSpaceDN w:val="0"/>
              <w:jc w:val="left"/>
              <w:rPr>
                <w:rFonts w:asciiTheme="minorEastAsia" w:eastAsiaTheme="minorEastAsia" w:hAnsiTheme="minorEastAsia"/>
                <w:spacing w:val="-6"/>
                <w:sz w:val="24"/>
              </w:rPr>
            </w:pPr>
            <w:r>
              <w:rPr>
                <w:rFonts w:asciiTheme="minorEastAsia" w:eastAsiaTheme="minorEastAsia" w:hAnsiTheme="minorEastAsia" w:cs="宋体" w:hint="eastAsia"/>
                <w:spacing w:val="-6"/>
                <w:sz w:val="24"/>
              </w:rPr>
              <w:t xml:space="preserve">开标地点: </w:t>
            </w:r>
            <w:r>
              <w:rPr>
                <w:rFonts w:asciiTheme="minorEastAsia" w:eastAsiaTheme="minorEastAsia" w:hAnsiTheme="minorEastAsia" w:hint="eastAsia"/>
                <w:sz w:val="24"/>
              </w:rPr>
              <w:t>本项目采用“远程不见面”开标方式,投标人无需到开封市公共资源交易中心现场参加开标会议。（系统解密时长默认为40钟，错过解密时长者视为自动放弃本次投标。）</w:t>
            </w:r>
          </w:p>
        </w:tc>
      </w:tr>
      <w:tr w:rsidR="00B87AB9">
        <w:trPr>
          <w:trHeight w:val="121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6.1.1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评标委员会的组建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评标委员会构成：7人，其中招标人代表2人，相关经济、技术方面的专家5人。</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评标专家确定方式：投标截止时间前，从省级相关专家库中随机抽取。</w:t>
            </w:r>
          </w:p>
        </w:tc>
      </w:tr>
      <w:tr w:rsidR="00B87AB9">
        <w:trPr>
          <w:trHeight w:val="1026"/>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6.3.2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评标委员会推荐中标候选人的人数</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1-3名中标候选人</w:t>
            </w:r>
          </w:p>
        </w:tc>
      </w:tr>
      <w:tr w:rsidR="00B87AB9">
        <w:trPr>
          <w:trHeight w:val="110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7.1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highlight w:val="yellow"/>
              </w:rPr>
            </w:pPr>
            <w:r>
              <w:rPr>
                <w:rFonts w:asciiTheme="minorEastAsia" w:eastAsiaTheme="minorEastAsia" w:hAnsiTheme="minorEastAsia" w:cs="宋体" w:hint="eastAsia"/>
                <w:sz w:val="24"/>
              </w:rPr>
              <w:t>中标候选人公示媒介及期限</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cs="宋体"/>
                <w:sz w:val="24"/>
              </w:rPr>
            </w:pPr>
            <w:r>
              <w:rPr>
                <w:rFonts w:asciiTheme="minorEastAsia" w:eastAsiaTheme="minorEastAsia" w:hAnsiTheme="minorEastAsia" w:cs="宋体" w:hint="eastAsia"/>
                <w:sz w:val="24"/>
              </w:rPr>
              <w:t>公示媒介：《中国招标投标公共服务平台》、《河南省政府采购网》、《开封市公共资源交易中心网》上发布。</w:t>
            </w:r>
          </w:p>
          <w:p w:rsidR="00B87AB9" w:rsidRDefault="00964A44">
            <w:pPr>
              <w:wordWrap w:val="0"/>
              <w:autoSpaceDE w:val="0"/>
              <w:autoSpaceDN w:val="0"/>
              <w:rPr>
                <w:rFonts w:asciiTheme="minorEastAsia" w:eastAsiaTheme="minorEastAsia" w:hAnsiTheme="minorEastAsia"/>
                <w:sz w:val="24"/>
                <w:highlight w:val="yellow"/>
              </w:rPr>
            </w:pPr>
            <w:r>
              <w:rPr>
                <w:rFonts w:asciiTheme="minorEastAsia" w:eastAsiaTheme="minorEastAsia" w:hAnsiTheme="minorEastAsia" w:cs="宋体" w:hint="eastAsia"/>
                <w:sz w:val="24"/>
              </w:rPr>
              <w:t>公示期限： 三个工作日</w:t>
            </w:r>
          </w:p>
        </w:tc>
      </w:tr>
      <w:tr w:rsidR="00B87AB9" w:rsidTr="001F0A19">
        <w:trPr>
          <w:trHeight w:val="83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7.4</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是否授权评标委员会确定中标人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□是</w:t>
            </w:r>
          </w:p>
          <w:p w:rsidR="00B87AB9" w:rsidRDefault="00EB7D21">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否，按得分情况由高到低推荐的中标候选人：1-3名</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7.6.1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履约保证金</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sz w:val="24"/>
              </w:rPr>
              <w:t>中标后以合同约定为准</w:t>
            </w:r>
          </w:p>
        </w:tc>
      </w:tr>
      <w:tr w:rsidR="00B87AB9">
        <w:trPr>
          <w:trHeight w:val="83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9</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是否采用电子招标投标</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□否</w:t>
            </w:r>
          </w:p>
          <w:p w:rsidR="00B87AB9" w:rsidRDefault="00EB7D21">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是</w:t>
            </w:r>
          </w:p>
        </w:tc>
      </w:tr>
      <w:tr w:rsidR="00B87AB9">
        <w:trPr>
          <w:trHeight w:val="661"/>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10</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需要补充的其他内容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w:t>
            </w:r>
          </w:p>
        </w:tc>
      </w:tr>
      <w:tr w:rsidR="00B87AB9">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服务费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cs="宋体"/>
                <w:sz w:val="24"/>
              </w:rPr>
            </w:pPr>
            <w:r>
              <w:rPr>
                <w:rFonts w:asciiTheme="minorEastAsia" w:eastAsiaTheme="minorEastAsia" w:hAnsiTheme="minorEastAsia" w:cs="宋体" w:hint="eastAsia"/>
                <w:sz w:val="24"/>
              </w:rPr>
              <w:t>监理（</w:t>
            </w:r>
            <w:r w:rsidR="002A7FD3">
              <w:rPr>
                <w:rFonts w:asciiTheme="minorEastAsia" w:eastAsiaTheme="minorEastAsia" w:hAnsiTheme="minorEastAsia" w:cs="宋体" w:hint="eastAsia"/>
                <w:sz w:val="24"/>
              </w:rPr>
              <w:t>A</w:t>
            </w:r>
            <w:r>
              <w:rPr>
                <w:rFonts w:asciiTheme="minorEastAsia" w:eastAsiaTheme="minorEastAsia" w:hAnsiTheme="minorEastAsia" w:cs="宋体" w:hint="eastAsia"/>
                <w:sz w:val="24"/>
              </w:rPr>
              <w:t>标段）代理服务费：</w:t>
            </w:r>
            <w:r w:rsidR="00B41B37">
              <w:rPr>
                <w:rFonts w:asciiTheme="minorEastAsia" w:eastAsiaTheme="minorEastAsia" w:hAnsiTheme="minorEastAsia" w:cs="宋体" w:hint="eastAsia"/>
                <w:sz w:val="24"/>
              </w:rPr>
              <w:t>4500</w:t>
            </w:r>
            <w:r>
              <w:rPr>
                <w:rFonts w:asciiTheme="minorEastAsia" w:eastAsiaTheme="minorEastAsia" w:hAnsiTheme="minorEastAsia" w:cs="宋体" w:hint="eastAsia"/>
                <w:sz w:val="24"/>
              </w:rPr>
              <w:t>元 ；</w:t>
            </w:r>
          </w:p>
          <w:p w:rsidR="00B87AB9" w:rsidRDefault="00964A44">
            <w:pPr>
              <w:wordWrap w:val="0"/>
              <w:autoSpaceDE w:val="0"/>
              <w:autoSpaceDN w:val="0"/>
              <w:jc w:val="left"/>
              <w:rPr>
                <w:rFonts w:asciiTheme="minorEastAsia" w:eastAsiaTheme="minorEastAsia" w:hAnsiTheme="minorEastAsia" w:cs="宋体"/>
                <w:sz w:val="24"/>
              </w:rPr>
            </w:pPr>
            <w:r>
              <w:rPr>
                <w:rFonts w:asciiTheme="minorEastAsia" w:eastAsiaTheme="minorEastAsia" w:hAnsiTheme="minorEastAsia" w:cs="宋体" w:hint="eastAsia"/>
                <w:color w:val="000000" w:themeColor="text1"/>
                <w:sz w:val="24"/>
              </w:rPr>
              <w:t>由中标人领取中标通知书时缴纳给代理公司。</w:t>
            </w:r>
          </w:p>
        </w:tc>
      </w:tr>
      <w:tr w:rsidR="00B87AB9">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10.2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监督单位</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开封市财政局</w:t>
            </w:r>
          </w:p>
        </w:tc>
      </w:tr>
      <w:tr w:rsidR="00B87AB9">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10.3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付款方式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进场付合同价款的30%，工程完成工程量的100%时付至合同价款70%，工程审计完成后付至合同价款100%。</w:t>
            </w:r>
          </w:p>
        </w:tc>
      </w:tr>
      <w:tr w:rsidR="00B87AB9">
        <w:trPr>
          <w:trHeight w:val="117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10.4</w:t>
            </w:r>
          </w:p>
        </w:tc>
        <w:tc>
          <w:tcPr>
            <w:tcW w:w="8865" w:type="dxa"/>
            <w:gridSpan w:val="2"/>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质疑与异议：</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根据开封市公共资源交易管理委员会办公室文件（汴公管办【2018】5号）的规定：</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递交质疑或投诉的方式：</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递交方式：直接递交纸质文件（格式详见《开封市公共资源交易信息网》重要通知中的“工程建设项目质疑注意事项”/“工程建设项目投诉注意事项”）</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递交地址：开封市公共资源交易管理委员会办公室（郑开大道与第三大街交叉口开封市市民之家六楼6041号房间）</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联系电话：0371-23152555</w:t>
            </w:r>
          </w:p>
        </w:tc>
      </w:tr>
      <w:tr w:rsidR="00B87AB9">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10.5</w:t>
            </w:r>
          </w:p>
        </w:tc>
        <w:tc>
          <w:tcPr>
            <w:tcW w:w="8865" w:type="dxa"/>
            <w:gridSpan w:val="2"/>
            <w:tcBorders>
              <w:top w:val="single" w:sz="4" w:space="0" w:color="auto"/>
              <w:left w:val="single" w:sz="4" w:space="0" w:color="auto"/>
              <w:bottom w:val="single" w:sz="4" w:space="0" w:color="auto"/>
              <w:right w:val="single" w:sz="12" w:space="0" w:color="auto"/>
            </w:tcBorders>
          </w:tcPr>
          <w:p w:rsidR="00B87AB9" w:rsidRDefault="00964A44">
            <w:pPr>
              <w:shd w:val="clear" w:color="auto" w:fill="FFFFFF"/>
              <w:wordWrap w:val="0"/>
              <w:autoSpaceDE w:val="0"/>
              <w:autoSpaceDN w:val="0"/>
              <w:spacing w:line="380" w:lineRule="atLeast"/>
              <w:ind w:left="237" w:hangingChars="100" w:hanging="237"/>
              <w:rPr>
                <w:rFonts w:asciiTheme="minorEastAsia" w:eastAsiaTheme="minorEastAsia" w:hAnsiTheme="minorEastAsia"/>
                <w:sz w:val="24"/>
                <w:shd w:val="clear" w:color="auto" w:fill="FFFFFF"/>
              </w:rPr>
            </w:pPr>
            <w:r>
              <w:rPr>
                <w:rFonts w:asciiTheme="minorEastAsia" w:eastAsiaTheme="minorEastAsia" w:hAnsiTheme="minorEastAsia" w:cs="宋体" w:hint="eastAsia"/>
                <w:b/>
                <w:spacing w:val="-2"/>
                <w:kern w:val="0"/>
                <w:sz w:val="24"/>
                <w:shd w:val="clear" w:color="auto" w:fill="FFFFFF"/>
              </w:rPr>
              <w:t>★</w:t>
            </w:r>
            <w:r>
              <w:rPr>
                <w:rFonts w:asciiTheme="minorEastAsia" w:eastAsiaTheme="minorEastAsia" w:hAnsiTheme="minorEastAsia" w:cs="宋体" w:hint="eastAsia"/>
                <w:b/>
                <w:color w:val="000000"/>
                <w:kern w:val="0"/>
                <w:sz w:val="24"/>
                <w:shd w:val="clear" w:color="auto" w:fill="FFFFFF"/>
              </w:rPr>
              <w:t>注：评标办法中不再要求投标人提供证件、业绩、荣誉等相关原件，投标人应确保所提供相关资料的真实性，如果提供虚假证明材料将承担由此造成的一切后果，按弃标处理。</w:t>
            </w:r>
          </w:p>
        </w:tc>
      </w:tr>
      <w:tr w:rsidR="00B87AB9">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10.6</w:t>
            </w:r>
          </w:p>
        </w:tc>
        <w:tc>
          <w:tcPr>
            <w:tcW w:w="8865" w:type="dxa"/>
            <w:gridSpan w:val="2"/>
            <w:tcBorders>
              <w:top w:val="single" w:sz="4" w:space="0" w:color="auto"/>
              <w:left w:val="single" w:sz="4" w:space="0" w:color="auto"/>
              <w:bottom w:val="single" w:sz="4" w:space="0" w:color="auto"/>
              <w:right w:val="single" w:sz="12" w:space="0" w:color="auto"/>
            </w:tcBorders>
          </w:tcPr>
          <w:p w:rsidR="00B87AB9" w:rsidRDefault="00964A4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备注：</w:t>
            </w:r>
          </w:p>
          <w:p w:rsidR="00B87AB9" w:rsidRDefault="00964A44">
            <w:pPr>
              <w:pStyle w:val="a8"/>
              <w:tabs>
                <w:tab w:val="center" w:pos="4819"/>
              </w:tabs>
              <w:adjustRightInd w:val="0"/>
              <w:spacing w:before="0" w:beforeAutospacing="0" w:after="0" w:afterAutospacing="0" w:line="360" w:lineRule="auto"/>
              <w:rPr>
                <w:rFonts w:asciiTheme="minorEastAsia" w:eastAsiaTheme="minorEastAsia" w:hAnsiTheme="minorEastAsia" w:hint="default"/>
                <w:b/>
                <w:bCs/>
              </w:rPr>
            </w:pPr>
            <w:r>
              <w:rPr>
                <w:rFonts w:asciiTheme="minorEastAsia" w:eastAsiaTheme="minorEastAsia" w:hAnsiTheme="minorEastAsia"/>
                <w:b/>
                <w:bCs/>
              </w:rPr>
              <w:t>1、投标人必须在投标文件中作出如下承诺：“我公司独立制作、修改和上传投标文件，并承担因‘硬件特征码一致’所造成的不良后果”。</w:t>
            </w:r>
          </w:p>
          <w:p w:rsidR="00B87AB9" w:rsidRDefault="00964A44">
            <w:pPr>
              <w:pStyle w:val="a8"/>
              <w:tabs>
                <w:tab w:val="center" w:pos="4819"/>
              </w:tabs>
              <w:adjustRightInd w:val="0"/>
              <w:spacing w:before="0" w:beforeAutospacing="0" w:after="0" w:afterAutospacing="0" w:line="360" w:lineRule="auto"/>
              <w:rPr>
                <w:rFonts w:asciiTheme="minorEastAsia" w:eastAsiaTheme="minorEastAsia" w:hAnsiTheme="minorEastAsia" w:hint="default"/>
                <w:b/>
                <w:bCs/>
              </w:rPr>
            </w:pPr>
            <w:r>
              <w:rPr>
                <w:rFonts w:asciiTheme="minorEastAsia" w:eastAsiaTheme="minorEastAsia" w:hAnsiTheme="minorEastAsia"/>
                <w:b/>
                <w:bCs/>
              </w:rPr>
              <w:t>2、对于被认定为“硬件特征码一致”的投标人，禁止其一年内在开封行政区域内参与招投标活动并在网上予以通报。</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3</w:t>
            </w:r>
            <w:r>
              <w:rPr>
                <w:rFonts w:asciiTheme="minorEastAsia" w:eastAsiaTheme="minorEastAsia" w:hAnsiTheme="minorEastAsia" w:cs="宋体"/>
                <w:color w:val="000000"/>
                <w:sz w:val="24"/>
              </w:rPr>
              <w:t>、</w:t>
            </w:r>
            <w:r>
              <w:rPr>
                <w:rFonts w:asciiTheme="minorEastAsia" w:eastAsiaTheme="minorEastAsia" w:hAnsiTheme="minorEastAsia" w:hint="eastAsia"/>
                <w:color w:val="000000"/>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B87AB9" w:rsidRDefault="00964A44">
            <w:pPr>
              <w:widowControl/>
              <w:shd w:val="clear" w:color="auto" w:fill="FFFFFF"/>
              <w:spacing w:line="360" w:lineRule="auto"/>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5、</w:t>
            </w:r>
            <w:r>
              <w:rPr>
                <w:rFonts w:asciiTheme="minorEastAsia" w:eastAsiaTheme="minorEastAsia" w:hAnsiTheme="minorEastAsia" w:hint="eastAsia"/>
                <w:color w:val="000000"/>
                <w:sz w:val="24"/>
              </w:rPr>
              <w:t>投标人在上传电子投标文件时认真检查上传投标文件是否完整、正确。</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6、投标人时刻关注开封市公共资源交易中心网站和公司CA密钥推送消息，</w:t>
            </w:r>
            <w:r>
              <w:rPr>
                <w:rFonts w:asciiTheme="minorEastAsia" w:eastAsiaTheme="minorEastAsia" w:hAnsiTheme="minorEastAsia" w:cs="宋体" w:hint="eastAsia"/>
                <w:color w:val="000000"/>
                <w:sz w:val="24"/>
              </w:rPr>
              <w:t>由于自身原因错过变更通知、文件澄清等重要信息的，</w:t>
            </w:r>
            <w:r>
              <w:rPr>
                <w:rFonts w:asciiTheme="minorEastAsia" w:eastAsiaTheme="minorEastAsia" w:hAnsiTheme="minorEastAsia" w:hint="eastAsia"/>
                <w:color w:val="000000"/>
                <w:sz w:val="24"/>
              </w:rPr>
              <w:t>后果由投标人自行承担。</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7、加密电子投标文件逾期上传的，招标人不予受理。</w:t>
            </w:r>
          </w:p>
          <w:p w:rsidR="00B87AB9" w:rsidRDefault="00964A44">
            <w:pPr>
              <w:widowControl/>
              <w:shd w:val="clear" w:color="auto" w:fill="FFFFFF"/>
              <w:spacing w:line="360" w:lineRule="auto"/>
              <w:ind w:left="360" w:hangingChars="150" w:hanging="360"/>
              <w:rPr>
                <w:rFonts w:asciiTheme="minorEastAsia" w:eastAsiaTheme="minorEastAsia" w:hAnsiTheme="minorEastAsia" w:cs="宋体"/>
                <w:b/>
                <w:color w:val="000000" w:themeColor="text1"/>
                <w:sz w:val="24"/>
              </w:rPr>
            </w:pPr>
            <w:r>
              <w:rPr>
                <w:rFonts w:asciiTheme="minorEastAsia" w:eastAsiaTheme="minorEastAsia" w:hAnsiTheme="minorEastAsia" w:hint="eastAsia"/>
                <w:color w:val="000000"/>
                <w:sz w:val="24"/>
              </w:rPr>
              <w:t>8、</w:t>
            </w:r>
            <w:r>
              <w:rPr>
                <w:rFonts w:asciiTheme="minorEastAsia" w:eastAsiaTheme="minorEastAsia" w:hAnsiTheme="minorEastAsia" w:hint="eastAsia"/>
                <w:b/>
                <w:color w:val="000000" w:themeColor="text1"/>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B87AB9" w:rsidRDefault="00964A44">
            <w:pPr>
              <w:wordWrap w:val="0"/>
              <w:autoSpaceDE w:val="0"/>
              <w:autoSpaceDN w:val="0"/>
              <w:spacing w:line="400" w:lineRule="exac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9、招标文件解释权归招标人。</w:t>
            </w:r>
          </w:p>
          <w:p w:rsidR="00003331" w:rsidRPr="00003331" w:rsidRDefault="00003331" w:rsidP="00003331">
            <w:pPr>
              <w:pStyle w:val="BodyTextFirstIndent1"/>
              <w:ind w:leftChars="0" w:right="63" w:firstLine="0"/>
              <w:rPr>
                <w:rFonts w:asciiTheme="minorEastAsia" w:eastAsiaTheme="minorEastAsia" w:hAnsiTheme="minorEastAsia" w:cs="Times New Roman"/>
                <w:b/>
                <w:color w:val="000000" w:themeColor="text1"/>
                <w:sz w:val="24"/>
                <w:shd w:val="clear" w:color="auto" w:fill="FFFFFF"/>
              </w:rPr>
            </w:pPr>
            <w:r>
              <w:rPr>
                <w:rFonts w:asciiTheme="minorEastAsia" w:eastAsiaTheme="minorEastAsia" w:hAnsiTheme="minorEastAsia" w:cs="Times New Roman" w:hint="eastAsia"/>
                <w:b/>
                <w:color w:val="000000" w:themeColor="text1"/>
                <w:sz w:val="24"/>
                <w:shd w:val="clear" w:color="auto" w:fill="FFFFFF"/>
              </w:rPr>
              <w:t>10、</w:t>
            </w:r>
            <w:r w:rsidRPr="00003331">
              <w:rPr>
                <w:rFonts w:asciiTheme="minorEastAsia" w:eastAsiaTheme="minorEastAsia" w:hAnsiTheme="minorEastAsia" w:cs="Times New Roman" w:hint="eastAsia"/>
                <w:b/>
                <w:color w:val="000000" w:themeColor="text1"/>
                <w:sz w:val="24"/>
                <w:shd w:val="clear" w:color="auto" w:fill="FFFFFF"/>
              </w:rPr>
              <w:t>投标人须知前附表和投标人须知正文不一致时，以投标人须知前附表为准。</w:t>
            </w:r>
          </w:p>
        </w:tc>
      </w:tr>
      <w:tr w:rsidR="00B87AB9">
        <w:trPr>
          <w:trHeight w:val="569"/>
          <w:jc w:val="center"/>
        </w:trPr>
        <w:tc>
          <w:tcPr>
            <w:tcW w:w="9830" w:type="dxa"/>
            <w:gridSpan w:val="3"/>
            <w:tcBorders>
              <w:top w:val="single" w:sz="4" w:space="0" w:color="auto"/>
              <w:left w:val="single" w:sz="12" w:space="0" w:color="auto"/>
              <w:bottom w:val="single" w:sz="12" w:space="0" w:color="auto"/>
              <w:right w:val="single" w:sz="12" w:space="0" w:color="auto"/>
            </w:tcBorders>
            <w:vAlign w:val="center"/>
          </w:tcPr>
          <w:p w:rsidR="00B87AB9" w:rsidRDefault="00964A44">
            <w:pPr>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lastRenderedPageBreak/>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B87AB9" w:rsidRDefault="00B87AB9">
      <w:pPr>
        <w:wordWrap w:val="0"/>
        <w:autoSpaceDE w:val="0"/>
        <w:autoSpaceDN w:val="0"/>
        <w:rPr>
          <w:rFonts w:hAnsi="宋体"/>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003331" w:rsidRPr="00003331" w:rsidRDefault="00003331">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9679D9" w:rsidRDefault="009679D9">
      <w:pPr>
        <w:pStyle w:val="ParaAttribute62"/>
        <w:widowControl/>
        <w:jc w:val="both"/>
        <w:outlineLvl w:val="1"/>
        <w:rPr>
          <w:rStyle w:val="CharAttribute16"/>
          <w:rFonts w:eastAsiaTheme="minorEastAsia"/>
          <w:color w:val="000000"/>
          <w:szCs w:val="21"/>
        </w:rPr>
      </w:pPr>
    </w:p>
    <w:p w:rsidR="009679D9" w:rsidRDefault="009679D9">
      <w:pPr>
        <w:pStyle w:val="ParaAttribute62"/>
        <w:widowControl/>
        <w:jc w:val="both"/>
        <w:outlineLvl w:val="1"/>
        <w:rPr>
          <w:rStyle w:val="CharAttribute16"/>
          <w:rFonts w:eastAsiaTheme="minorEastAsia"/>
          <w:color w:val="000000"/>
          <w:szCs w:val="21"/>
        </w:rPr>
      </w:pPr>
    </w:p>
    <w:p w:rsidR="009679D9" w:rsidRDefault="009679D9">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B87AB9" w:rsidRDefault="00964A44">
      <w:pPr>
        <w:pStyle w:val="ParaAttribute62"/>
        <w:widowControl/>
        <w:jc w:val="both"/>
        <w:outlineLvl w:val="1"/>
        <w:rPr>
          <w:rFonts w:ascii="宋体" w:hAnsi="宋体" w:cs="宋体"/>
          <w:szCs w:val="21"/>
        </w:rPr>
      </w:pPr>
      <w:bookmarkStart w:id="13" w:name="_Toc38444465"/>
      <w:r>
        <w:rPr>
          <w:rStyle w:val="CharAttribute16"/>
          <w:color w:val="000000"/>
          <w:szCs w:val="21"/>
        </w:rPr>
        <w:t xml:space="preserve">1. </w:t>
      </w:r>
      <w:r>
        <w:rPr>
          <w:rStyle w:val="CharAttribute6"/>
          <w:rFonts w:ascii="宋体" w:eastAsia="宋体" w:hAnsi="宋体" w:cs="宋体" w:hint="eastAsia"/>
          <w:color w:val="000000"/>
        </w:rPr>
        <w:t>总则</w:t>
      </w:r>
      <w:bookmarkEnd w:id="13"/>
    </w:p>
    <w:p w:rsidR="00B87AB9" w:rsidRDefault="00964A44">
      <w:pPr>
        <w:wordWrap w:val="0"/>
        <w:autoSpaceDE w:val="0"/>
        <w:autoSpaceDN w:val="0"/>
        <w:rPr>
          <w:rFonts w:hAnsi="宋体"/>
          <w:color w:val="000000"/>
          <w:szCs w:val="21"/>
        </w:rPr>
      </w:pPr>
      <w:r>
        <w:rPr>
          <w:rStyle w:val="CharAttribute18"/>
          <w:rFonts w:eastAsia="宋体" w:hAnsi="宋体"/>
          <w:color w:val="000000"/>
        </w:rPr>
        <w:t xml:space="preserve">1.1 </w:t>
      </w:r>
      <w:r>
        <w:rPr>
          <w:rStyle w:val="CharAttribute10"/>
          <w:rFonts w:ascii="宋体" w:eastAsia="宋体" w:hAnsi="宋体" w:cs="宋体" w:hint="eastAsia"/>
          <w:color w:val="000000"/>
          <w:szCs w:val="21"/>
        </w:rPr>
        <w:t>招标项目概况</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lastRenderedPageBreak/>
        <w:t>1.1.1 根据《中华人民共和国招标投标法》、《中华人民共和国招标投标法实施条例》等有关</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法律、法规和规章的规定，本招标项目已具备招标条件，现对监理进行招标。</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1.1.2 </w:t>
      </w:r>
      <w:r>
        <w:rPr>
          <w:rStyle w:val="CharAttribute13"/>
          <w:rFonts w:ascii="宋体" w:eastAsia="宋体" w:hAnsi="宋体" w:cs="宋体" w:hint="eastAsia"/>
          <w:color w:val="000000"/>
        </w:rPr>
        <w:tab/>
        <w:t>招标人：见投标人须知前附表。</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1.1.3 </w:t>
      </w:r>
      <w:r>
        <w:rPr>
          <w:rStyle w:val="CharAttribute13"/>
          <w:rFonts w:ascii="宋体" w:eastAsia="宋体" w:hAnsi="宋体" w:cs="宋体" w:hint="eastAsia"/>
          <w:color w:val="000000"/>
        </w:rPr>
        <w:tab/>
        <w:t>招标代理机构：见投标人须知前附表。</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1.1.4 </w:t>
      </w:r>
      <w:r>
        <w:rPr>
          <w:rStyle w:val="CharAttribute13"/>
          <w:rFonts w:ascii="宋体" w:eastAsia="宋体" w:hAnsi="宋体" w:cs="宋体" w:hint="eastAsia"/>
          <w:color w:val="000000"/>
        </w:rPr>
        <w:tab/>
        <w:t>招标项目名称：见投标人须知前附表。</w:t>
      </w:r>
    </w:p>
    <w:p w:rsidR="00B87AB9" w:rsidRDefault="00964A44">
      <w:pPr>
        <w:pStyle w:val="ParaAttribute21"/>
        <w:widowControl/>
        <w:spacing w:line="360" w:lineRule="auto"/>
        <w:ind w:firstLineChars="100" w:firstLine="210"/>
        <w:rPr>
          <w:rStyle w:val="CharAttribute13"/>
          <w:rFonts w:ascii="宋体" w:eastAsia="宋体" w:hAnsi="宋体" w:cs="宋体"/>
          <w:color w:val="000000"/>
        </w:rPr>
      </w:pPr>
      <w:r>
        <w:rPr>
          <w:rStyle w:val="CharAttribute13"/>
          <w:rFonts w:ascii="宋体" w:eastAsia="宋体" w:hAnsi="宋体" w:cs="宋体" w:hint="eastAsia"/>
          <w:color w:val="000000"/>
        </w:rPr>
        <w:t xml:space="preserve">1.1.5 </w:t>
      </w:r>
      <w:r>
        <w:rPr>
          <w:rStyle w:val="CharAttribute13"/>
          <w:rFonts w:ascii="宋体" w:eastAsia="宋体" w:hAnsi="宋体" w:cs="宋体" w:hint="eastAsia"/>
          <w:color w:val="000000"/>
        </w:rPr>
        <w:tab/>
        <w:t>项目</w:t>
      </w:r>
      <w:r w:rsidR="006350F3">
        <w:rPr>
          <w:rStyle w:val="CharAttribute13"/>
          <w:rFonts w:ascii="宋体" w:eastAsia="宋体" w:hAnsi="宋体" w:cs="宋体" w:hint="eastAsia"/>
          <w:color w:val="000000"/>
        </w:rPr>
        <w:t>标段名称</w:t>
      </w:r>
      <w:r>
        <w:rPr>
          <w:rStyle w:val="CharAttribute13"/>
          <w:rFonts w:ascii="宋体" w:eastAsia="宋体" w:hAnsi="宋体" w:cs="宋体" w:hint="eastAsia"/>
          <w:color w:val="000000"/>
        </w:rPr>
        <w:t>：见投标人须知前附表。</w:t>
      </w:r>
    </w:p>
    <w:p w:rsidR="006350F3" w:rsidRPr="006350F3" w:rsidRDefault="006350F3" w:rsidP="006350F3">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1.1.6 </w:t>
      </w:r>
      <w:r>
        <w:rPr>
          <w:rStyle w:val="CharAttribute13"/>
          <w:rFonts w:ascii="宋体" w:eastAsia="宋体" w:hAnsi="宋体" w:cs="宋体" w:hint="eastAsia"/>
          <w:color w:val="000000"/>
        </w:rPr>
        <w:tab/>
        <w:t>项目建设地点：见投标人须知前附表。</w:t>
      </w:r>
    </w:p>
    <w:p w:rsidR="00B87AB9" w:rsidRDefault="00964A44">
      <w:pPr>
        <w:pStyle w:val="ParaAttribute108"/>
        <w:widowControl/>
        <w:spacing w:line="360" w:lineRule="auto"/>
        <w:rPr>
          <w:rFonts w:ascii="宋体" w:hAnsi="宋体" w:cs="宋体"/>
          <w:szCs w:val="21"/>
        </w:rPr>
      </w:pPr>
      <w:r>
        <w:rPr>
          <w:rStyle w:val="CharAttribute18"/>
          <w:rFonts w:ascii="宋体" w:eastAsia="宋体" w:hAnsi="宋体" w:cs="宋体" w:hint="eastAsia"/>
          <w:color w:val="000000"/>
        </w:rPr>
        <w:t xml:space="preserve">1.2 </w:t>
      </w:r>
      <w:r>
        <w:rPr>
          <w:rStyle w:val="CharAttribute10"/>
          <w:rFonts w:ascii="宋体" w:eastAsia="宋体" w:hAnsi="宋体" w:cs="宋体" w:hint="eastAsia"/>
          <w:color w:val="000000"/>
          <w:szCs w:val="21"/>
        </w:rPr>
        <w:t>招标项目的资金来源和落实情况</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1.2.1 </w:t>
      </w:r>
      <w:r>
        <w:rPr>
          <w:rStyle w:val="CharAttribute11"/>
          <w:rFonts w:hAnsi="宋体"/>
          <w:color w:val="000000"/>
        </w:rPr>
        <w:tab/>
      </w:r>
      <w:r>
        <w:rPr>
          <w:rStyle w:val="CharAttribute11"/>
          <w:rFonts w:hAnsi="宋体" w:cs="宋体" w:hint="eastAsia"/>
          <w:color w:val="000000"/>
        </w:rPr>
        <w:t>资金来源及比例：见投标人须知前附表。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1.2.2 </w:t>
      </w:r>
      <w:r>
        <w:rPr>
          <w:rStyle w:val="CharAttribute11"/>
          <w:rFonts w:hAnsi="宋体"/>
          <w:color w:val="000000"/>
        </w:rPr>
        <w:tab/>
      </w:r>
      <w:r>
        <w:rPr>
          <w:rStyle w:val="CharAttribute11"/>
          <w:rFonts w:hAnsi="宋体" w:cs="宋体" w:hint="eastAsia"/>
          <w:color w:val="000000"/>
        </w:rPr>
        <w:t>资金落实情况：见投标人须知前附表。</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1.3招标范围、监理服务期限和质量标准</w:t>
      </w:r>
    </w:p>
    <w:p w:rsidR="00B87AB9" w:rsidRDefault="00964A44">
      <w:pPr>
        <w:pStyle w:val="ParaAttribute21"/>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1.3.1 </w:t>
      </w:r>
      <w:r>
        <w:rPr>
          <w:rStyle w:val="CharAttribute11"/>
          <w:rFonts w:hAnsi="宋体"/>
          <w:color w:val="000000"/>
        </w:rPr>
        <w:tab/>
      </w:r>
      <w:r>
        <w:rPr>
          <w:rStyle w:val="CharAttribute11"/>
          <w:rFonts w:hAnsi="宋体" w:cs="宋体" w:hint="eastAsia"/>
          <w:color w:val="000000"/>
        </w:rPr>
        <w:t>招标范围：见投标人须知前附表。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1.3.2 </w:t>
      </w:r>
      <w:r>
        <w:rPr>
          <w:rStyle w:val="CharAttribute11"/>
          <w:rFonts w:hAnsi="宋体"/>
          <w:color w:val="000000"/>
        </w:rPr>
        <w:tab/>
      </w:r>
      <w:r>
        <w:rPr>
          <w:rStyle w:val="CharAttribute11"/>
          <w:rFonts w:hAnsi="宋体" w:cs="宋体" w:hint="eastAsia"/>
          <w:color w:val="000000"/>
        </w:rPr>
        <w:t>监理服务期限：见投标人须知前附表。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1.3.3 </w:t>
      </w:r>
      <w:r>
        <w:rPr>
          <w:rStyle w:val="CharAttribute11"/>
          <w:rFonts w:hAnsi="宋体"/>
          <w:color w:val="000000"/>
        </w:rPr>
        <w:tab/>
      </w:r>
      <w:r>
        <w:rPr>
          <w:rStyle w:val="CharAttribute11"/>
          <w:rFonts w:hAnsi="宋体" w:cs="宋体" w:hint="eastAsia"/>
          <w:color w:val="000000"/>
        </w:rPr>
        <w:t>质量标准：见投标人须知前附表。</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1.4投标人资格要求</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1.4.1 </w:t>
      </w:r>
      <w:r>
        <w:rPr>
          <w:rStyle w:val="CharAttribute11"/>
          <w:rFonts w:hAnsi="宋体" w:cs="宋体" w:hint="eastAsia"/>
          <w:color w:val="000000"/>
        </w:rPr>
        <w:t>投标人应具备承担本招标项目资质条件、能力和信誉：</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）资质要求：见投标人须知前附表；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）财务要求：见投标人须知前附表；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）业绩要求：见投标人须知前附表；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4</w:t>
      </w:r>
      <w:r>
        <w:rPr>
          <w:rStyle w:val="CharAttribute11"/>
          <w:rFonts w:hAnsi="宋体" w:cs="宋体" w:hint="eastAsia"/>
          <w:color w:val="000000"/>
        </w:rPr>
        <w:t>）信誉要求：见投标人须知前附表；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5</w:t>
      </w:r>
      <w:r>
        <w:rPr>
          <w:rStyle w:val="CharAttribute11"/>
          <w:rFonts w:hAnsi="宋体" w:cs="宋体" w:hint="eastAsia"/>
          <w:color w:val="000000"/>
        </w:rPr>
        <w:t>）总监理工程师的资格要求：见投标人须知前附表；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6</w:t>
      </w:r>
      <w:r>
        <w:rPr>
          <w:rStyle w:val="CharAttribute11"/>
          <w:rFonts w:hAnsi="宋体" w:cs="宋体" w:hint="eastAsia"/>
          <w:color w:val="000000"/>
        </w:rPr>
        <w:t>）其他主要人员要求：见投标人须知前附表。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7</w:t>
      </w:r>
      <w:r>
        <w:rPr>
          <w:rStyle w:val="CharAttribute11"/>
          <w:rFonts w:hAnsi="宋体" w:cs="宋体" w:hint="eastAsia"/>
          <w:color w:val="000000"/>
        </w:rPr>
        <w:t>）其他要求：见投标人须知前附表。</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需要提交的相关证明材料见本章第</w:t>
      </w:r>
      <w:r>
        <w:rPr>
          <w:rStyle w:val="CharAttribute13"/>
          <w:rFonts w:ascii="宋体" w:eastAsia="宋体" w:hAnsi="宋体" w:cs="宋体" w:hint="eastAsia"/>
          <w:color w:val="000000"/>
        </w:rPr>
        <w:t xml:space="preserve"> 3.5</w:t>
      </w:r>
      <w:r>
        <w:rPr>
          <w:rStyle w:val="CharAttribute11"/>
          <w:rFonts w:hAnsi="宋体" w:cs="宋体" w:hint="eastAsia"/>
          <w:color w:val="000000"/>
        </w:rPr>
        <w:t>款的规定。</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1.4.2</w:t>
      </w:r>
      <w:r>
        <w:rPr>
          <w:rStyle w:val="CharAttribute11"/>
          <w:rFonts w:hAnsi="宋体" w:cs="宋体" w:hint="eastAsia"/>
          <w:color w:val="000000"/>
        </w:rPr>
        <w:t>投标人须知前附表规定接受联合体投标的，联合体除应符合本章第</w:t>
      </w:r>
      <w:r>
        <w:rPr>
          <w:rStyle w:val="CharAttribute13"/>
          <w:rFonts w:ascii="宋体" w:eastAsia="宋体" w:hAnsi="宋体" w:cs="宋体" w:hint="eastAsia"/>
          <w:color w:val="000000"/>
        </w:rPr>
        <w:t>1.4.1</w:t>
      </w:r>
      <w:r>
        <w:rPr>
          <w:rStyle w:val="CharAttribute11"/>
          <w:rFonts w:hAnsi="宋体" w:cs="宋体" w:hint="eastAsia"/>
          <w:color w:val="000000"/>
        </w:rPr>
        <w:t>项和投标人</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须知前附表的要求外，还应遵守以下规定：</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）联合体各方应按招标文件提供的格式签订联合体协议书，明确联合体牵头人和各方权</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利义务，并承诺就中标项目向招标人承担连带责任；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）由同一专业的单位组成的联合体，按照资质等级较低的单位确定资质等级；</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lastRenderedPageBreak/>
        <w:t>（</w:t>
      </w:r>
      <w:r>
        <w:rPr>
          <w:rStyle w:val="CharAttribute13"/>
          <w:rFonts w:ascii="宋体" w:eastAsia="宋体" w:hAnsi="宋体" w:cs="宋体" w:hint="eastAsia"/>
          <w:color w:val="000000"/>
        </w:rPr>
        <w:t>3</w:t>
      </w:r>
      <w:r>
        <w:rPr>
          <w:rStyle w:val="CharAttribute11"/>
          <w:rFonts w:hAnsi="宋体" w:cs="宋体" w:hint="eastAsia"/>
          <w:color w:val="000000"/>
        </w:rPr>
        <w:t>）联合体各方不得再以自己名义单独或参加其他联合体在本招标项目中投标，否则各相关投标均无效。</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1.4.3 </w:t>
      </w:r>
      <w:r>
        <w:rPr>
          <w:rStyle w:val="CharAttribute11"/>
          <w:rFonts w:hAnsi="宋体" w:cs="宋体" w:hint="eastAsia"/>
          <w:color w:val="000000"/>
        </w:rPr>
        <w:t>投标人不得存在下列情形之一：</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）为招标人不具有独立法人资格的附属机构（单位）；</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）与招标人存在利害关系且可能影响招标公正性；</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）与本招标项目的其他投标人为同一个单位负责人；</w:t>
      </w:r>
    </w:p>
    <w:p w:rsidR="00B87AB9" w:rsidRDefault="00964A44">
      <w:pPr>
        <w:pStyle w:val="ParaAttribute21"/>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4</w:t>
      </w:r>
      <w:r>
        <w:rPr>
          <w:rStyle w:val="CharAttribute11"/>
          <w:rFonts w:hAnsi="宋体" w:cs="宋体" w:hint="eastAsia"/>
          <w:color w:val="000000"/>
        </w:rPr>
        <w:t>）与本招标项目的其他投标人存在控股、管理关系；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5</w:t>
      </w:r>
      <w:r>
        <w:rPr>
          <w:rStyle w:val="CharAttribute11"/>
          <w:rFonts w:hAnsi="宋体" w:cs="宋体" w:hint="eastAsia"/>
          <w:color w:val="000000"/>
        </w:rPr>
        <w:t>）为本招标项目的代建人；</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6</w:t>
      </w:r>
      <w:r>
        <w:rPr>
          <w:rStyle w:val="CharAttribute11"/>
          <w:rFonts w:hAnsi="宋体" w:cs="宋体" w:hint="eastAsia"/>
          <w:color w:val="000000"/>
        </w:rPr>
        <w:t>）为本招标项目的招标代理机构；</w:t>
      </w:r>
    </w:p>
    <w:p w:rsidR="00B87AB9" w:rsidRDefault="00964A44">
      <w:pPr>
        <w:pStyle w:val="ParaAttribute21"/>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7</w:t>
      </w:r>
      <w:r>
        <w:rPr>
          <w:rStyle w:val="CharAttribute11"/>
          <w:rFonts w:hAnsi="宋体" w:cs="宋体" w:hint="eastAsia"/>
          <w:color w:val="000000"/>
        </w:rPr>
        <w:t>）与本招标项目的代建人或招标代理机构同为一个法定代表人；</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8</w:t>
      </w:r>
      <w:r>
        <w:rPr>
          <w:rStyle w:val="CharAttribute11"/>
          <w:rFonts w:hAnsi="宋体" w:cs="宋体" w:hint="eastAsia"/>
          <w:color w:val="000000"/>
        </w:rPr>
        <w:t>）与本招标项目的代建人或招标代理机构存在控股或参股关系；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9</w:t>
      </w:r>
      <w:r>
        <w:rPr>
          <w:rStyle w:val="CharAttribute11"/>
          <w:rFonts w:hAnsi="宋体" w:cs="宋体" w:hint="eastAsia"/>
          <w:color w:val="000000"/>
        </w:rPr>
        <w:t>）与本招标项目的施工承包人以及建筑材料、建筑构配件和设备供应商有隶属关系或者</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其他利害关系；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10</w:t>
      </w:r>
      <w:r>
        <w:rPr>
          <w:rStyle w:val="CharAttribute11"/>
          <w:rFonts w:hAnsi="宋体" w:cs="宋体" w:hint="eastAsia"/>
          <w:color w:val="000000"/>
        </w:rPr>
        <w:t>）被依法暂停或者取消投标资格；</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11</w:t>
      </w:r>
      <w:r>
        <w:rPr>
          <w:rStyle w:val="CharAttribute11"/>
          <w:rFonts w:hAnsi="宋体" w:cs="宋体" w:hint="eastAsia"/>
          <w:color w:val="000000"/>
        </w:rPr>
        <w:t>）被责令停产停业、暂扣或者吊销许可证、暂扣或者吊销执照；</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12</w:t>
      </w:r>
      <w:r>
        <w:rPr>
          <w:rStyle w:val="CharAttribute11"/>
          <w:rFonts w:hAnsi="宋体" w:cs="宋体" w:hint="eastAsia"/>
          <w:color w:val="000000"/>
        </w:rPr>
        <w:t>）进入清算程序，或被宣告破产，或其他丧失履约能力的情形；</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13</w:t>
      </w:r>
      <w:r>
        <w:rPr>
          <w:rStyle w:val="CharAttribute11"/>
          <w:rFonts w:hAnsi="宋体" w:cs="宋体" w:hint="eastAsia"/>
          <w:color w:val="000000"/>
        </w:rPr>
        <w:t>）在最近三年内发生重大监理质量问题（以相关行业主管部门的行政处罚决定或司法</w:t>
      </w:r>
    </w:p>
    <w:p w:rsidR="00B87AB9" w:rsidRDefault="00964A44">
      <w:pPr>
        <w:pStyle w:val="ParaAttribute70"/>
        <w:widowControl/>
        <w:spacing w:line="360" w:lineRule="auto"/>
        <w:ind w:firstLineChars="100" w:firstLine="210"/>
        <w:rPr>
          <w:rFonts w:ascii="宋体" w:hAnsi="宋体" w:cs="宋体"/>
          <w:szCs w:val="21"/>
        </w:rPr>
      </w:pPr>
      <w:r>
        <w:rPr>
          <w:rStyle w:val="CharAttribute11"/>
          <w:rFonts w:hAnsi="宋体" w:cs="宋体" w:hint="eastAsia"/>
          <w:color w:val="000000"/>
        </w:rPr>
        <w:t>机关出具的有关法律文书为准）；</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14</w:t>
      </w:r>
      <w:r>
        <w:rPr>
          <w:rStyle w:val="CharAttribute11"/>
          <w:rFonts w:hAnsi="宋体" w:cs="宋体" w:hint="eastAsia"/>
          <w:color w:val="000000"/>
        </w:rPr>
        <w:t>）被工商行政管理机关在全国企业信用信息公示系统中列入严重违法失信企业名单；</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15</w:t>
      </w:r>
      <w:r>
        <w:rPr>
          <w:rStyle w:val="CharAttribute11"/>
          <w:rFonts w:hAnsi="宋体" w:cs="宋体" w:hint="eastAsia"/>
          <w:color w:val="000000"/>
        </w:rPr>
        <w:t>）被最高人民法院在</w:t>
      </w:r>
      <w:r>
        <w:rPr>
          <w:rStyle w:val="CharAttribute19"/>
          <w:rFonts w:hAnsi="宋体" w:hint="eastAsia"/>
          <w:color w:val="000000"/>
        </w:rPr>
        <w:t>“</w:t>
      </w:r>
      <w:r>
        <w:rPr>
          <w:rStyle w:val="CharAttribute11"/>
          <w:rFonts w:hAnsi="宋体" w:cs="宋体" w:hint="eastAsia"/>
          <w:color w:val="000000"/>
        </w:rPr>
        <w:t>信用中国</w:t>
      </w:r>
      <w:r>
        <w:rPr>
          <w:rStyle w:val="CharAttribute19"/>
          <w:rFonts w:hAnsi="宋体" w:hint="eastAsia"/>
          <w:color w:val="000000"/>
        </w:rPr>
        <w:t>”</w:t>
      </w:r>
      <w:r>
        <w:rPr>
          <w:rStyle w:val="CharAttribute11"/>
          <w:rFonts w:hAnsi="宋体" w:cs="宋体" w:hint="eastAsia"/>
          <w:color w:val="000000"/>
        </w:rPr>
        <w:t>网站（</w:t>
      </w:r>
      <w:r>
        <w:rPr>
          <w:rStyle w:val="CharAttribute13"/>
          <w:rFonts w:ascii="宋体" w:eastAsia="宋体" w:hAnsi="宋体" w:cs="宋体" w:hint="eastAsia"/>
          <w:color w:val="000000"/>
        </w:rPr>
        <w:t>www.creditchina.gov.cn</w:t>
      </w:r>
      <w:r>
        <w:rPr>
          <w:rStyle w:val="CharAttribute11"/>
          <w:rFonts w:hAnsi="宋体" w:cs="宋体" w:hint="eastAsia"/>
          <w:color w:val="000000"/>
        </w:rPr>
        <w:t>）或各级信用信息共享平</w:t>
      </w:r>
    </w:p>
    <w:p w:rsidR="00B87AB9" w:rsidRDefault="00964A44">
      <w:pPr>
        <w:pStyle w:val="ParaAttribute70"/>
        <w:widowControl/>
        <w:spacing w:line="360" w:lineRule="auto"/>
        <w:ind w:firstLineChars="100" w:firstLine="210"/>
        <w:rPr>
          <w:rFonts w:ascii="宋体" w:hAnsi="宋体" w:cs="宋体"/>
          <w:szCs w:val="21"/>
        </w:rPr>
      </w:pPr>
      <w:r>
        <w:rPr>
          <w:rStyle w:val="CharAttribute11"/>
          <w:rFonts w:hAnsi="宋体" w:cs="宋体" w:hint="eastAsia"/>
          <w:color w:val="000000"/>
        </w:rPr>
        <w:t>台中列入失信被执行人名单；</w:t>
      </w:r>
    </w:p>
    <w:p w:rsidR="00B87AB9" w:rsidRDefault="00964A44">
      <w:pPr>
        <w:pStyle w:val="ParaAttribute58"/>
        <w:widowControl/>
        <w:spacing w:line="360" w:lineRule="auto"/>
        <w:ind w:firstLineChars="100" w:firstLine="210"/>
        <w:rPr>
          <w:rFonts w:hAnsi="宋体"/>
          <w:color w:val="000000"/>
        </w:rPr>
      </w:pPr>
      <w:r>
        <w:rPr>
          <w:rStyle w:val="CharAttribute11"/>
          <w:rFonts w:hAnsi="宋体" w:cs="宋体" w:hint="eastAsia"/>
          <w:color w:val="000000"/>
        </w:rPr>
        <w:t>（</w:t>
      </w:r>
      <w:r>
        <w:rPr>
          <w:rStyle w:val="CharAttribute11"/>
          <w:rFonts w:hAnsi="宋体"/>
          <w:color w:val="000000"/>
        </w:rPr>
        <w:t>16</w:t>
      </w:r>
      <w:r>
        <w:rPr>
          <w:rStyle w:val="CharAttribute11"/>
          <w:rFonts w:hAnsi="宋体" w:cs="宋体" w:hint="eastAsia"/>
          <w:color w:val="000000"/>
        </w:rPr>
        <w:t>）法律法规或投标人须知前附表规定的其他情形。</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1.5 费用承担</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投标人准备和参加投标活动发生的费用自理。</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1.6保密</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参与招标投标活动的各方应对招标文件和投标文件中的商业和技术等秘密保密，否则应承</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担相应的法律责任。</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1.7 语言文字</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招标投标文件使用的语言文字为中文。专用术语使用外文的，应附有中文注释。</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lastRenderedPageBreak/>
        <w:t>1.8计量单位</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所有计量均采用中华人民共和国法定计量单位。</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1.9 踏勘现场</w:t>
      </w:r>
    </w:p>
    <w:p w:rsidR="00B87AB9" w:rsidRDefault="00964A44">
      <w:pPr>
        <w:pStyle w:val="ParaAttribute21"/>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1.9.1 </w:t>
      </w:r>
      <w:r>
        <w:rPr>
          <w:rStyle w:val="CharAttribute11"/>
          <w:rFonts w:hAnsi="宋体" w:cs="宋体" w:hint="eastAsia"/>
          <w:color w:val="000000"/>
        </w:rPr>
        <w:t>投标人须知前附表规定组织踏勘现场的，招标人按投标人须知前附表规定的时间、地</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点组织投标人踏勘项目现场。部分投标人未按时参加踏勘现场的，不影响踏勘现场的正常进行。</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1.9.2 </w:t>
      </w:r>
      <w:r>
        <w:rPr>
          <w:rStyle w:val="CharAttribute11"/>
          <w:rFonts w:hAnsi="宋体" w:cs="宋体" w:hint="eastAsia"/>
          <w:color w:val="000000"/>
        </w:rPr>
        <w:t>投标人踏勘现场发生的费用自理。</w:t>
      </w:r>
    </w:p>
    <w:p w:rsidR="00B87AB9" w:rsidRDefault="00964A44">
      <w:pPr>
        <w:pStyle w:val="ParaAttribute21"/>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1.9.3 </w:t>
      </w:r>
      <w:r>
        <w:rPr>
          <w:rStyle w:val="CharAttribute11"/>
          <w:rFonts w:hAnsi="宋体" w:cs="宋体" w:hint="eastAsia"/>
          <w:color w:val="000000"/>
        </w:rPr>
        <w:t>除招标人的原因外，投标人自行负责在踏勘现场中所发生的人员伤亡和财产损失。</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1.9.4 </w:t>
      </w:r>
      <w:r>
        <w:rPr>
          <w:rStyle w:val="CharAttribute11"/>
          <w:rFonts w:hAnsi="宋体" w:cs="宋体" w:hint="eastAsia"/>
          <w:color w:val="000000"/>
        </w:rPr>
        <w:t>招标人在踏勘现场中介绍的工程场地和相关的周边环境情况，供投标人在编制投标文</w:t>
      </w:r>
    </w:p>
    <w:p w:rsidR="00B87AB9" w:rsidRDefault="00964A44">
      <w:pPr>
        <w:pStyle w:val="ParaAttribute70"/>
        <w:widowControl/>
        <w:spacing w:line="360" w:lineRule="auto"/>
        <w:rPr>
          <w:rFonts w:hAnsi="宋体"/>
          <w:color w:val="000000"/>
        </w:rPr>
      </w:pPr>
      <w:r>
        <w:rPr>
          <w:rStyle w:val="CharAttribute11"/>
          <w:rFonts w:hAnsi="宋体" w:cs="宋体" w:hint="eastAsia"/>
          <w:color w:val="000000"/>
        </w:rPr>
        <w:t>件时参考，招标人不对投标人据此作出的判断和决策负责。</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1.10投标预备会</w:t>
      </w:r>
      <w:r w:rsidR="00A442CC">
        <w:rPr>
          <w:rStyle w:val="CharAttribute18"/>
          <w:rFonts w:ascii="宋体" w:eastAsia="宋体" w:hAnsi="宋体" w:cs="宋体" w:hint="eastAsia"/>
          <w:color w:val="000000"/>
        </w:rPr>
        <w:t>（不召开）</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1.10.1 </w:t>
      </w:r>
      <w:r>
        <w:rPr>
          <w:rStyle w:val="CharAttribute11"/>
          <w:rFonts w:hAnsi="宋体" w:cs="宋体" w:hint="eastAsia"/>
          <w:color w:val="000000"/>
        </w:rPr>
        <w:t>投标人须知前附表规定召开投标预备会的，招标人按投标人须知前附表规定的时间</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和地点召开投标预备会，澄清投标人提出的问题。</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1.10.2 </w:t>
      </w:r>
      <w:r>
        <w:rPr>
          <w:rStyle w:val="CharAttribute11"/>
          <w:rFonts w:hAnsi="宋体" w:cs="宋体" w:hint="eastAsia"/>
          <w:color w:val="000000"/>
        </w:rPr>
        <w:t>投标人应按投标人须知前附表规定的时间和形式将提出的问题送达招标人，以便招</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标人在会议期间澄清。</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1.10.3 </w:t>
      </w:r>
      <w:r>
        <w:rPr>
          <w:rStyle w:val="CharAttribute11"/>
          <w:rFonts w:hAnsi="宋体" w:cs="宋体" w:hint="eastAsia"/>
          <w:color w:val="000000"/>
        </w:rPr>
        <w:t>投标预备会后，招标人将对投标人所提问题的澄清，以投标人须知前附表规定的形</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式通知所有购买招标文件的投标人。该澄清内容为招标文件的组成部分。</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1.11 分包</w:t>
      </w:r>
    </w:p>
    <w:p w:rsidR="00B87AB9" w:rsidRDefault="00AA3451" w:rsidP="00AA3451">
      <w:pPr>
        <w:pStyle w:val="ParaAttribute12"/>
        <w:widowControl/>
        <w:spacing w:line="360" w:lineRule="auto"/>
        <w:ind w:firstLineChars="350" w:firstLine="735"/>
        <w:rPr>
          <w:rFonts w:hAnsi="宋体"/>
          <w:color w:val="000000"/>
        </w:rPr>
      </w:pPr>
      <w:r>
        <w:rPr>
          <w:rStyle w:val="CharAttribute11"/>
          <w:rFonts w:hAnsi="宋体" w:cs="宋体" w:hint="eastAsia"/>
          <w:color w:val="000000"/>
        </w:rPr>
        <w:t>不允许</w:t>
      </w:r>
      <w:r w:rsidR="00964A44">
        <w:rPr>
          <w:rStyle w:val="CharAttribute11"/>
          <w:rFonts w:hAnsi="宋体" w:cs="宋体" w:hint="eastAsia"/>
          <w:color w:val="000000"/>
        </w:rPr>
        <w:t>分包。</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1.12响应和偏差</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1.12.1</w:t>
      </w:r>
      <w:r>
        <w:rPr>
          <w:rStyle w:val="CharAttribute11"/>
          <w:rFonts w:hAnsi="宋体"/>
          <w:color w:val="000000"/>
        </w:rPr>
        <w:tab/>
      </w:r>
      <w:r>
        <w:rPr>
          <w:rStyle w:val="CharAttribute11"/>
          <w:rFonts w:hAnsi="宋体" w:cs="宋体" w:hint="eastAsia"/>
          <w:color w:val="000000"/>
        </w:rPr>
        <w:t>投标文件应当对招标文件的实质性要求和条件作出满足性或更有利于招标人的响应，</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否则，投标人的投标将被否决。实质性要求和条件见投标人须知前附表。</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1.12.2 </w:t>
      </w:r>
      <w:r>
        <w:rPr>
          <w:rStyle w:val="CharAttribute11"/>
          <w:rFonts w:hAnsi="宋体" w:cs="宋体" w:hint="eastAsia"/>
          <w:color w:val="000000"/>
        </w:rPr>
        <w:t>投标人应根据招标文件的要求提供投标监理大纲等内容以对招标文件作出响应。</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1.12.3</w:t>
      </w:r>
      <w:r>
        <w:rPr>
          <w:rStyle w:val="CharAttribute11"/>
          <w:rFonts w:hAnsi="宋体" w:cs="宋体" w:hint="eastAsia"/>
          <w:color w:val="000000"/>
        </w:rPr>
        <w:t>投标人须知前附表允许投标文件偏离招标文件某些要求的，偏差应当符合招标文件规定的偏差范围和幅度。</w:t>
      </w:r>
    </w:p>
    <w:p w:rsidR="00B87AB9" w:rsidRDefault="00964A44">
      <w:pPr>
        <w:pStyle w:val="ParaAttribute34"/>
        <w:widowControl/>
        <w:outlineLvl w:val="1"/>
        <w:rPr>
          <w:rFonts w:ascii="宋体" w:hAnsi="宋体" w:cs="宋体"/>
          <w:color w:val="000000"/>
          <w:sz w:val="31"/>
          <w:szCs w:val="21"/>
        </w:rPr>
      </w:pPr>
      <w:bookmarkStart w:id="14" w:name="_Toc38444466"/>
      <w:r>
        <w:rPr>
          <w:rStyle w:val="CharAttribute16"/>
          <w:color w:val="000000"/>
          <w:szCs w:val="21"/>
        </w:rPr>
        <w:t xml:space="preserve">2. </w:t>
      </w:r>
      <w:r>
        <w:rPr>
          <w:rStyle w:val="CharAttribute6"/>
          <w:rFonts w:ascii="宋体" w:eastAsia="宋体" w:hAnsi="宋体" w:cs="宋体" w:hint="eastAsia"/>
          <w:color w:val="000000"/>
        </w:rPr>
        <w:t>招标文件</w:t>
      </w:r>
      <w:bookmarkEnd w:id="14"/>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2.1 招标文件的组成</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本招标文件包括：</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招标公告；</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lastRenderedPageBreak/>
        <w:t>（2）投标人须知；</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（3）评标办法；</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（4）合同条款及格式；</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（5）委托人要求；</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（6）投标文件格式；</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（7）投标人须知前附表规定的其他资料。</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根据本章第1.10款、第 2.2 款和第2.3 款对招标文件所作的澄清、修改，构成招标文件的组成部分。</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2.2 招标文件的澄清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2.2.1 </w:t>
      </w:r>
      <w:r>
        <w:rPr>
          <w:rStyle w:val="CharAttribute11"/>
          <w:rFonts w:hAnsi="宋体" w:cs="宋体" w:hint="eastAsia"/>
          <w:color w:val="000000"/>
        </w:rPr>
        <w:t>投标人应仔细阅读和检查招标文件的全部内容。如发现缺页或附件不全，应及时向招</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标人提出，以便补齐。如有疑问，应按投标人须知前附表规定的时间和形式将提出的问题送达</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招标人，要求招标人对招标文件予以澄清。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2.2.2 </w:t>
      </w:r>
      <w:r>
        <w:rPr>
          <w:rStyle w:val="CharAttribute11"/>
          <w:rFonts w:hAnsi="宋体" w:cs="宋体" w:hint="eastAsia"/>
          <w:color w:val="000000"/>
        </w:rPr>
        <w:t>招标文件的澄清以投标人须知前附表规定的形式发给所有购买招标文件的投标人，但</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不指明澄清问题的来源。澄清发出的时间距本章第</w:t>
      </w:r>
      <w:r>
        <w:rPr>
          <w:rStyle w:val="CharAttribute11"/>
          <w:rFonts w:hAnsi="宋体"/>
          <w:color w:val="000000"/>
        </w:rPr>
        <w:t xml:space="preserve"> 4.2.1 </w:t>
      </w:r>
      <w:r>
        <w:rPr>
          <w:rStyle w:val="CharAttribute11"/>
          <w:rFonts w:hAnsi="宋体" w:cs="宋体" w:hint="eastAsia"/>
          <w:color w:val="000000"/>
        </w:rPr>
        <w:t>项规定的投标截止时间不足</w:t>
      </w:r>
      <w:r>
        <w:rPr>
          <w:rStyle w:val="CharAttribute11"/>
          <w:rFonts w:hAnsi="宋体"/>
          <w:color w:val="000000"/>
        </w:rPr>
        <w:t xml:space="preserve"> 15 </w:t>
      </w:r>
      <w:r>
        <w:rPr>
          <w:rStyle w:val="CharAttribute11"/>
          <w:rFonts w:hAnsi="宋体" w:cs="宋体" w:hint="eastAsia"/>
          <w:color w:val="000000"/>
        </w:rPr>
        <w:t>日的，</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并且澄清内容可能影响投标文件编制的，将相应延长投标截止时间。</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 2.2.3 </w:t>
      </w:r>
      <w:r>
        <w:rPr>
          <w:rStyle w:val="CharAttribute11"/>
          <w:rFonts w:hAnsi="宋体" w:cs="宋体" w:hint="eastAsia"/>
          <w:color w:val="000000"/>
        </w:rPr>
        <w:t>投标人在收到澄清后，应按投标人须知前附表规定的时间和形式通知招标人，确认已</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收到该澄清。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ab/>
        <w:t xml:space="preserve">2.2.4 </w:t>
      </w:r>
      <w:r>
        <w:rPr>
          <w:rStyle w:val="CharAttribute11"/>
          <w:rFonts w:hAnsi="宋体" w:cs="宋体" w:hint="eastAsia"/>
          <w:color w:val="000000"/>
        </w:rPr>
        <w:t>除非招标人认为确有必要答复，否则，招标人有权拒绝回复投标人在本章第</w:t>
      </w:r>
      <w:r>
        <w:rPr>
          <w:rStyle w:val="CharAttribute11"/>
          <w:rFonts w:hAnsi="宋体"/>
          <w:color w:val="000000"/>
        </w:rPr>
        <w:t>2.2.1</w:t>
      </w:r>
      <w:r>
        <w:rPr>
          <w:rStyle w:val="CharAttribute11"/>
          <w:rFonts w:hAnsi="宋体" w:cs="宋体" w:hint="eastAsia"/>
          <w:color w:val="000000"/>
        </w:rPr>
        <w:t>项</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规定的时间后的任何澄清要求。</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2.3 招标文件的修改</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2.3.1 </w:t>
      </w:r>
      <w:r>
        <w:rPr>
          <w:rStyle w:val="CharAttribute11"/>
          <w:rFonts w:hAnsi="宋体" w:cs="宋体" w:hint="eastAsia"/>
          <w:color w:val="000000"/>
        </w:rPr>
        <w:t>招标人以投标人须知前附表规定的形式修改招标文件，并通知所有已购买招标文件的</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投标人。修改招标文件的时间距本章第</w:t>
      </w:r>
      <w:r>
        <w:rPr>
          <w:rStyle w:val="CharAttribute11"/>
          <w:rFonts w:hAnsi="宋体"/>
          <w:color w:val="000000"/>
        </w:rPr>
        <w:t xml:space="preserve"> 4.2.1 </w:t>
      </w:r>
      <w:r>
        <w:rPr>
          <w:rStyle w:val="CharAttribute11"/>
          <w:rFonts w:hAnsi="宋体" w:cs="宋体" w:hint="eastAsia"/>
          <w:color w:val="000000"/>
        </w:rPr>
        <w:t>项规定的投标截止时间不足</w:t>
      </w:r>
      <w:r>
        <w:rPr>
          <w:rStyle w:val="CharAttribute11"/>
          <w:rFonts w:hAnsi="宋体"/>
          <w:color w:val="000000"/>
        </w:rPr>
        <w:t xml:space="preserve"> 15 </w:t>
      </w:r>
      <w:r>
        <w:rPr>
          <w:rStyle w:val="CharAttribute11"/>
          <w:rFonts w:hAnsi="宋体" w:cs="宋体" w:hint="eastAsia"/>
          <w:color w:val="000000"/>
        </w:rPr>
        <w:t>日的，并且修改内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容可能影响投标文件编制的，将相应延长投标截止时间。</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 2.3.2 </w:t>
      </w:r>
      <w:r>
        <w:rPr>
          <w:rStyle w:val="CharAttribute11"/>
          <w:rFonts w:hAnsi="宋体" w:cs="宋体" w:hint="eastAsia"/>
          <w:color w:val="000000"/>
        </w:rPr>
        <w:t>投标人收到修改内容后，应按投标人须知前附表规定的时间和形式通知招标人，确认</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已收到该修改。</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2.4 招标文件的异议</w:t>
      </w:r>
    </w:p>
    <w:p w:rsidR="00B87AB9" w:rsidRDefault="00964A44">
      <w:pPr>
        <w:pStyle w:val="ParaAttribute12"/>
        <w:widowControl/>
        <w:spacing w:line="360" w:lineRule="auto"/>
        <w:ind w:firstLineChars="300" w:firstLine="630"/>
        <w:rPr>
          <w:rFonts w:ascii="宋体" w:hAnsi="宋体" w:cs="宋体"/>
          <w:szCs w:val="21"/>
        </w:rPr>
      </w:pPr>
      <w:r>
        <w:rPr>
          <w:rStyle w:val="CharAttribute11"/>
          <w:rFonts w:hAnsi="宋体" w:cs="宋体" w:hint="eastAsia"/>
          <w:color w:val="000000"/>
        </w:rPr>
        <w:t>投标人或者其他利害关系人对招标文件有异议的，应当在投标截止时间</w:t>
      </w:r>
      <w:r>
        <w:rPr>
          <w:rStyle w:val="CharAttribute13"/>
          <w:rFonts w:ascii="宋体" w:eastAsia="宋体" w:hAnsi="宋体" w:cs="宋体" w:hint="eastAsia"/>
          <w:color w:val="000000"/>
        </w:rPr>
        <w:t xml:space="preserve"> 10</w:t>
      </w:r>
      <w:r>
        <w:rPr>
          <w:rStyle w:val="CharAttribute11"/>
          <w:rFonts w:hAnsi="宋体" w:cs="宋体" w:hint="eastAsia"/>
          <w:color w:val="000000"/>
        </w:rPr>
        <w:t>日前以书面形式</w:t>
      </w:r>
    </w:p>
    <w:p w:rsidR="00B87AB9" w:rsidRDefault="00964A44">
      <w:pPr>
        <w:pStyle w:val="ParaAttribute58"/>
        <w:widowControl/>
        <w:spacing w:line="360" w:lineRule="auto"/>
        <w:ind w:firstLine="420"/>
        <w:rPr>
          <w:rFonts w:hAnsi="宋体"/>
          <w:color w:val="000000"/>
        </w:rPr>
      </w:pPr>
      <w:r>
        <w:rPr>
          <w:rStyle w:val="CharAttribute11"/>
          <w:rFonts w:hAnsi="宋体" w:cs="宋体" w:hint="eastAsia"/>
          <w:color w:val="000000"/>
        </w:rPr>
        <w:t>提出。招标人将在收到异议之日起</w:t>
      </w:r>
      <w:r>
        <w:rPr>
          <w:rStyle w:val="CharAttribute13"/>
          <w:rFonts w:ascii="宋体" w:eastAsia="宋体" w:hAnsi="宋体" w:cs="宋体" w:hint="eastAsia"/>
          <w:color w:val="000000"/>
        </w:rPr>
        <w:t xml:space="preserve"> 3</w:t>
      </w:r>
      <w:r>
        <w:rPr>
          <w:rStyle w:val="CharAttribute11"/>
          <w:rFonts w:hAnsi="宋体" w:cs="宋体" w:hint="eastAsia"/>
          <w:color w:val="000000"/>
        </w:rPr>
        <w:t>日内作出答复；作出答复前，将暂停招标投标活动。</w:t>
      </w:r>
    </w:p>
    <w:p w:rsidR="00B87AB9" w:rsidRDefault="00964A44">
      <w:pPr>
        <w:pStyle w:val="ParaAttribute34"/>
        <w:widowControl/>
        <w:outlineLvl w:val="1"/>
        <w:rPr>
          <w:rFonts w:ascii="宋体" w:hAnsi="宋体" w:cs="宋体"/>
          <w:szCs w:val="21"/>
        </w:rPr>
      </w:pPr>
      <w:bookmarkStart w:id="15" w:name="_Toc38444467"/>
      <w:r>
        <w:rPr>
          <w:rStyle w:val="CharAttribute16"/>
          <w:color w:val="000000"/>
          <w:szCs w:val="21"/>
        </w:rPr>
        <w:t xml:space="preserve">3. </w:t>
      </w:r>
      <w:r>
        <w:rPr>
          <w:rStyle w:val="CharAttribute6"/>
          <w:rFonts w:ascii="宋体" w:eastAsia="宋体" w:hAnsi="宋体" w:cs="宋体" w:hint="eastAsia"/>
          <w:color w:val="000000"/>
        </w:rPr>
        <w:t>投标文件</w:t>
      </w:r>
      <w:bookmarkEnd w:id="15"/>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3.1 投标文件的组成</w:t>
      </w:r>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9903" w:history="1">
        <w:r w:rsidR="00964A44">
          <w:rPr>
            <w:rStyle w:val="ac"/>
            <w:rFonts w:asciiTheme="minorEastAsia" w:eastAsiaTheme="minorEastAsia" w:hAnsiTheme="minorEastAsia"/>
            <w:color w:val="auto"/>
            <w:sz w:val="21"/>
            <w:szCs w:val="21"/>
            <w:u w:val="none"/>
          </w:rPr>
          <w:t>一、 投标函</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18761" w:history="1">
        <w:r w:rsidR="00964A44">
          <w:rPr>
            <w:rStyle w:val="ac"/>
            <w:rFonts w:asciiTheme="minorEastAsia" w:eastAsiaTheme="minorEastAsia" w:hAnsiTheme="minorEastAsia"/>
            <w:color w:val="auto"/>
            <w:sz w:val="21"/>
            <w:szCs w:val="21"/>
            <w:u w:val="none"/>
          </w:rPr>
          <w:t>二、 投标函附录</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15944" w:history="1">
        <w:r w:rsidR="00964A44">
          <w:rPr>
            <w:rStyle w:val="ac"/>
            <w:rFonts w:asciiTheme="minorEastAsia" w:eastAsiaTheme="minorEastAsia" w:hAnsiTheme="minorEastAsia"/>
            <w:color w:val="auto"/>
            <w:sz w:val="21"/>
            <w:szCs w:val="21"/>
            <w:u w:val="none"/>
          </w:rPr>
          <w:t>三、 法定代表人身份证明</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26264" w:history="1">
        <w:r w:rsidR="00964A44">
          <w:rPr>
            <w:rStyle w:val="ac"/>
            <w:rFonts w:asciiTheme="minorEastAsia" w:eastAsiaTheme="minorEastAsia" w:hAnsiTheme="minorEastAsia"/>
            <w:color w:val="auto"/>
            <w:sz w:val="21"/>
            <w:szCs w:val="21"/>
            <w:u w:val="none"/>
          </w:rPr>
          <w:t>四、 授权委托书</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20089" w:history="1">
        <w:r w:rsidR="00964A44">
          <w:rPr>
            <w:rStyle w:val="ac"/>
            <w:rFonts w:asciiTheme="minorEastAsia" w:eastAsiaTheme="minorEastAsia" w:hAnsiTheme="minorEastAsia"/>
            <w:color w:val="auto"/>
            <w:sz w:val="21"/>
            <w:szCs w:val="21"/>
            <w:u w:val="none"/>
          </w:rPr>
          <w:t>五、 监理大纲</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30037" w:history="1">
        <w:r w:rsidR="00964A44">
          <w:rPr>
            <w:rStyle w:val="ac"/>
            <w:rFonts w:asciiTheme="minorEastAsia" w:eastAsiaTheme="minorEastAsia" w:hAnsiTheme="minorEastAsia"/>
            <w:color w:val="auto"/>
            <w:sz w:val="21"/>
            <w:szCs w:val="21"/>
            <w:u w:val="none"/>
          </w:rPr>
          <w:t>六、 项目监理机构</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25308" w:history="1">
        <w:r w:rsidR="00964A44">
          <w:rPr>
            <w:rStyle w:val="ac"/>
            <w:rFonts w:asciiTheme="minorEastAsia" w:eastAsiaTheme="minorEastAsia" w:hAnsiTheme="minorEastAsia"/>
            <w:color w:val="auto"/>
            <w:sz w:val="21"/>
            <w:szCs w:val="21"/>
            <w:u w:val="none"/>
          </w:rPr>
          <w:t>七、 资格证明材料</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25643" w:history="1">
        <w:r w:rsidR="00964A44">
          <w:rPr>
            <w:rStyle w:val="ac"/>
            <w:rFonts w:asciiTheme="minorEastAsia" w:eastAsiaTheme="minorEastAsia" w:hAnsiTheme="minorEastAsia"/>
            <w:color w:val="auto"/>
            <w:sz w:val="21"/>
            <w:szCs w:val="21"/>
            <w:u w:val="none"/>
          </w:rPr>
          <w:t>八、 评标办法要求的资料</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5299" w:history="1">
        <w:r w:rsidR="00964A44">
          <w:rPr>
            <w:rStyle w:val="ac"/>
            <w:rFonts w:asciiTheme="minorEastAsia" w:eastAsiaTheme="minorEastAsia" w:hAnsiTheme="minorEastAsia"/>
            <w:color w:val="auto"/>
            <w:sz w:val="21"/>
            <w:szCs w:val="21"/>
            <w:u w:val="none"/>
          </w:rPr>
          <w:t>九、 用于本项目的监理用检测仪器、设备一览表</w:t>
        </w:r>
      </w:hyperlink>
    </w:p>
    <w:p w:rsidR="00B87AB9" w:rsidRDefault="00EB7D21">
      <w:pPr>
        <w:pStyle w:val="20"/>
        <w:widowControl/>
        <w:tabs>
          <w:tab w:val="right" w:leader="dot" w:pos="9638"/>
        </w:tabs>
        <w:spacing w:line="360" w:lineRule="auto"/>
        <w:rPr>
          <w:rFonts w:asciiTheme="minorEastAsia" w:eastAsiaTheme="minorEastAsia" w:hAnsiTheme="minorEastAsia" w:hint="default"/>
          <w:sz w:val="21"/>
          <w:szCs w:val="21"/>
        </w:rPr>
      </w:pPr>
      <w:hyperlink w:anchor="_Toc31907" w:history="1">
        <w:r w:rsidR="00964A44">
          <w:rPr>
            <w:rStyle w:val="ac"/>
            <w:rFonts w:asciiTheme="minorEastAsia" w:eastAsiaTheme="minorEastAsia" w:hAnsiTheme="minorEastAsia"/>
            <w:color w:val="auto"/>
            <w:sz w:val="21"/>
            <w:szCs w:val="21"/>
            <w:u w:val="none"/>
          </w:rPr>
          <w:t>十、 服务承诺</w:t>
        </w:r>
      </w:hyperlink>
    </w:p>
    <w:p w:rsidR="00B87AB9" w:rsidRDefault="00EB7D21">
      <w:pPr>
        <w:pStyle w:val="ParaAttribute108"/>
        <w:widowControl/>
        <w:spacing w:line="360" w:lineRule="auto"/>
        <w:ind w:firstLineChars="200" w:firstLine="420"/>
        <w:rPr>
          <w:rFonts w:asciiTheme="minorEastAsia" w:eastAsiaTheme="minorEastAsia" w:hAnsiTheme="minorEastAsia" w:cs="宋体"/>
          <w:bCs/>
          <w:szCs w:val="21"/>
        </w:rPr>
      </w:pPr>
      <w:hyperlink w:anchor="_Toc1326" w:history="1">
        <w:r w:rsidR="00964A44">
          <w:rPr>
            <w:rStyle w:val="ac"/>
            <w:rFonts w:asciiTheme="minorEastAsia" w:eastAsiaTheme="minorEastAsia" w:hAnsiTheme="minorEastAsia" w:cs="宋体" w:hint="eastAsia"/>
            <w:color w:val="auto"/>
            <w:szCs w:val="21"/>
            <w:u w:val="none"/>
          </w:rPr>
          <w:t>十一、 投标人认为需要的其他文件</w:t>
        </w:r>
        <w:r w:rsidR="00964A44">
          <w:rPr>
            <w:rStyle w:val="ac"/>
            <w:rFonts w:asciiTheme="minorEastAsia" w:eastAsiaTheme="minorEastAsia" w:hAnsiTheme="minorEastAsia"/>
            <w:color w:val="auto"/>
            <w:szCs w:val="21"/>
            <w:u w:val="none"/>
          </w:rPr>
          <w:tab/>
        </w:r>
      </w:hyperlink>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3.2 投标报价</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3.2.1</w:t>
      </w:r>
      <w:r>
        <w:rPr>
          <w:rStyle w:val="CharAttribute11"/>
          <w:rFonts w:hAnsi="宋体" w:cs="宋体" w:hint="eastAsia"/>
          <w:color w:val="000000"/>
        </w:rPr>
        <w:t>投标报价应包括国家规定的增值税税金，除投标人须知前附表另有规定外，增值税税</w:t>
      </w:r>
    </w:p>
    <w:p w:rsidR="00B87AB9" w:rsidRDefault="00964A44">
      <w:pPr>
        <w:pStyle w:val="ParaAttribute21"/>
        <w:widowControl/>
        <w:spacing w:line="360" w:lineRule="auto"/>
        <w:rPr>
          <w:rFonts w:hAnsi="宋体"/>
          <w:color w:val="000000"/>
        </w:rPr>
      </w:pPr>
      <w:r>
        <w:rPr>
          <w:rStyle w:val="CharAttribute11"/>
          <w:rFonts w:hAnsi="宋体" w:cs="宋体" w:hint="eastAsia"/>
          <w:color w:val="000000"/>
        </w:rPr>
        <w:t>金按一般计税方法计算。投标人应按第五章</w:t>
      </w:r>
      <w:r>
        <w:rPr>
          <w:rStyle w:val="CharAttribute19"/>
          <w:rFonts w:hAnsi="宋体" w:hint="eastAsia"/>
          <w:color w:val="000000"/>
        </w:rPr>
        <w:t>“</w:t>
      </w:r>
      <w:r>
        <w:rPr>
          <w:rStyle w:val="CharAttribute11"/>
          <w:rFonts w:hAnsi="宋体" w:cs="宋体" w:hint="eastAsia"/>
          <w:color w:val="000000"/>
        </w:rPr>
        <w:t>投标文件格式</w:t>
      </w:r>
      <w:r>
        <w:rPr>
          <w:rStyle w:val="CharAttribute19"/>
          <w:rFonts w:hAnsi="宋体" w:hint="eastAsia"/>
          <w:color w:val="000000"/>
        </w:rPr>
        <w:t>”</w:t>
      </w:r>
      <w:r>
        <w:rPr>
          <w:rStyle w:val="CharAttribute11"/>
          <w:rFonts w:hAnsi="宋体" w:cs="宋体" w:hint="eastAsia"/>
          <w:color w:val="000000"/>
        </w:rPr>
        <w:t>的要求在投标函中进行报价.</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3.2.2 </w:t>
      </w:r>
      <w:r>
        <w:rPr>
          <w:rStyle w:val="CharAttribute11"/>
          <w:rFonts w:hAnsi="宋体" w:cs="宋体" w:hint="eastAsia"/>
          <w:color w:val="000000"/>
        </w:rPr>
        <w:t>投标人应充分了解该项目的总体情况以及影响投标报价的其他要素。</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3.2.3 </w:t>
      </w:r>
      <w:r>
        <w:rPr>
          <w:rStyle w:val="CharAttribute11"/>
          <w:rFonts w:hAnsi="宋体" w:cs="宋体" w:hint="eastAsia"/>
          <w:color w:val="000000"/>
        </w:rPr>
        <w:t>本项目的报价方式见投标人须知前附表。投标人在投标截止时间前修改投标函中的投</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标报价总额，应同时修改投标文件</w:t>
      </w:r>
      <w:r>
        <w:rPr>
          <w:rStyle w:val="CharAttribute19"/>
          <w:rFonts w:hAnsi="宋体" w:hint="eastAsia"/>
          <w:color w:val="000000"/>
        </w:rPr>
        <w:t>“</w:t>
      </w:r>
      <w:r>
        <w:rPr>
          <w:rStyle w:val="CharAttribute11"/>
          <w:rFonts w:hAnsi="宋体" w:cs="宋体" w:hint="eastAsia"/>
          <w:color w:val="000000"/>
        </w:rPr>
        <w:t>投标函附录</w:t>
      </w:r>
      <w:r>
        <w:rPr>
          <w:rStyle w:val="CharAttribute19"/>
          <w:rFonts w:hAnsi="宋体" w:hint="eastAsia"/>
          <w:color w:val="000000"/>
        </w:rPr>
        <w:t>”</w:t>
      </w:r>
      <w:r>
        <w:rPr>
          <w:rStyle w:val="CharAttribute11"/>
          <w:rFonts w:hAnsi="宋体" w:cs="宋体" w:hint="eastAsia"/>
          <w:color w:val="000000"/>
        </w:rPr>
        <w:t>中的相应报价。此修改须符合本章第</w:t>
      </w:r>
      <w:r>
        <w:rPr>
          <w:rStyle w:val="CharAttribute13"/>
          <w:rFonts w:ascii="宋体" w:eastAsia="宋体" w:hAnsi="宋体" w:cs="宋体" w:hint="eastAsia"/>
          <w:color w:val="000000"/>
        </w:rPr>
        <w:t xml:space="preserve"> 4.3</w:t>
      </w:r>
      <w:r>
        <w:rPr>
          <w:rStyle w:val="CharAttribute11"/>
          <w:rFonts w:hAnsi="宋体" w:cs="宋体" w:hint="eastAsia"/>
          <w:color w:val="000000"/>
        </w:rPr>
        <w:t>款的</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有关要求，以上费用均按元计数并保留小数点后二位。</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3.2.4 </w:t>
      </w:r>
      <w:r>
        <w:rPr>
          <w:rStyle w:val="CharAttribute11"/>
          <w:rFonts w:hAnsi="宋体" w:cs="宋体" w:hint="eastAsia"/>
          <w:color w:val="000000"/>
        </w:rPr>
        <w:t>招标人设有最高投标限价的，投标人的投标报价不得超过最高投标限价，最高投标限</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价在投标人须知前附表中载明。</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3.3 投标有效期</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3.3.1 </w:t>
      </w:r>
      <w:r>
        <w:rPr>
          <w:rStyle w:val="CharAttribute11"/>
          <w:rFonts w:hAnsi="宋体" w:cs="宋体" w:hint="eastAsia"/>
          <w:color w:val="000000"/>
        </w:rPr>
        <w:t>除投标人须知前附表另有规定外，投标有效期为</w:t>
      </w:r>
      <w:r>
        <w:rPr>
          <w:rStyle w:val="CharAttribute13"/>
          <w:rFonts w:ascii="宋体" w:eastAsia="宋体" w:hAnsi="宋体" w:cs="宋体" w:hint="eastAsia"/>
          <w:color w:val="000000"/>
        </w:rPr>
        <w:t xml:space="preserve"> 90</w:t>
      </w:r>
      <w:r>
        <w:rPr>
          <w:rStyle w:val="CharAttribute11"/>
          <w:rFonts w:hAnsi="宋体" w:cs="宋体" w:hint="eastAsia"/>
          <w:color w:val="000000"/>
        </w:rPr>
        <w:t>天。</w:t>
      </w:r>
    </w:p>
    <w:p w:rsidR="00B87AB9" w:rsidRDefault="00964A44">
      <w:pPr>
        <w:pStyle w:val="ParaAttribute21"/>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3.3.2 </w:t>
      </w:r>
      <w:r>
        <w:rPr>
          <w:rStyle w:val="CharAttribute11"/>
          <w:rFonts w:hAnsi="宋体" w:cs="宋体" w:hint="eastAsia"/>
          <w:color w:val="000000"/>
        </w:rPr>
        <w:t>在投标有效期内，投标人撤销投标文件的，应承担招标文件和法律规定的责任。</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3.3.3</w:t>
      </w:r>
      <w:r>
        <w:rPr>
          <w:rStyle w:val="CharAttribute11"/>
          <w:rFonts w:hAnsi="宋体" w:cs="宋体" w:hint="eastAsia"/>
          <w:color w:val="000000"/>
        </w:rPr>
        <w:t>出现特殊情况需要延长投标有效期的，招标人以书面形式通知所有投标人延长投标有</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效期。投标人应予以书面答复，同意延长的，但不得要求或被允许修改其投标文件；投标人拒绝延长的，其投标失效。</w:t>
      </w:r>
    </w:p>
    <w:p w:rsidR="00B87AB9" w:rsidRDefault="00964A44">
      <w:pPr>
        <w:pStyle w:val="ParaAttribute108"/>
        <w:widowControl/>
        <w:spacing w:line="360" w:lineRule="auto"/>
        <w:rPr>
          <w:rFonts w:ascii="宋体" w:hAnsi="宋体" w:cs="宋体"/>
          <w:szCs w:val="21"/>
        </w:rPr>
      </w:pPr>
      <w:r>
        <w:rPr>
          <w:rStyle w:val="CharAttribute18"/>
          <w:rFonts w:ascii="宋体" w:eastAsia="宋体" w:hAnsi="宋体" w:cs="宋体" w:hint="eastAsia"/>
          <w:color w:val="000000"/>
        </w:rPr>
        <w:t xml:space="preserve">3.4 </w:t>
      </w:r>
      <w:r>
        <w:rPr>
          <w:rStyle w:val="CharAttribute10"/>
          <w:rFonts w:ascii="宋体" w:eastAsia="宋体" w:hAnsi="宋体" w:cs="宋体" w:hint="eastAsia"/>
          <w:color w:val="000000"/>
          <w:szCs w:val="21"/>
        </w:rPr>
        <w:t>投标保证金（本项目不适用）</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3.4.1 </w:t>
      </w:r>
      <w:r>
        <w:rPr>
          <w:rStyle w:val="CharAttribute11"/>
          <w:rFonts w:hAnsi="宋体" w:cs="宋体" w:hint="eastAsia"/>
          <w:color w:val="000000"/>
        </w:rPr>
        <w:t>投标人在递交投标文件的同时，应按投标人须知前附表规定的金额、形式和第五章</w:t>
      </w:r>
      <w:r>
        <w:rPr>
          <w:rStyle w:val="CharAttribute19"/>
          <w:rFonts w:hAnsi="宋体" w:hint="eastAsia"/>
          <w:color w:val="000000"/>
        </w:rPr>
        <w:t>“</w:t>
      </w:r>
      <w:r>
        <w:rPr>
          <w:rStyle w:val="CharAttribute11"/>
          <w:rFonts w:hAnsi="宋体" w:cs="宋体" w:hint="eastAsia"/>
          <w:color w:val="000000"/>
        </w:rPr>
        <w:t>投</w:t>
      </w:r>
    </w:p>
    <w:p w:rsidR="00B87AB9" w:rsidRDefault="00964A44">
      <w:pPr>
        <w:pStyle w:val="ParaAttribute45"/>
        <w:widowControl/>
        <w:spacing w:line="360" w:lineRule="auto"/>
        <w:ind w:leftChars="87" w:left="183"/>
        <w:rPr>
          <w:rFonts w:hAnsi="宋体"/>
          <w:color w:val="000000"/>
        </w:rPr>
      </w:pPr>
      <w:r>
        <w:rPr>
          <w:rStyle w:val="CharAttribute11"/>
          <w:rFonts w:hAnsi="宋体" w:cs="宋体" w:hint="eastAsia"/>
          <w:color w:val="000000"/>
        </w:rPr>
        <w:t>标文件格式</w:t>
      </w:r>
      <w:r>
        <w:rPr>
          <w:rStyle w:val="CharAttribute19"/>
          <w:rFonts w:hAnsi="宋体" w:hint="eastAsia"/>
          <w:color w:val="000000"/>
        </w:rPr>
        <w:t>”</w:t>
      </w:r>
      <w:r>
        <w:rPr>
          <w:rStyle w:val="CharAttribute11"/>
          <w:rFonts w:hAnsi="宋体" w:cs="宋体" w:hint="eastAsia"/>
          <w:color w:val="000000"/>
        </w:rPr>
        <w:t>规定的投标保证金格式递交投标保证金，并作为其投标文件的组成部分。境内投标人以</w:t>
      </w:r>
    </w:p>
    <w:p w:rsidR="00B87AB9" w:rsidRDefault="00964A44">
      <w:pPr>
        <w:pStyle w:val="ParaAttribute45"/>
        <w:widowControl/>
        <w:spacing w:line="360" w:lineRule="auto"/>
        <w:ind w:leftChars="87" w:left="183"/>
        <w:rPr>
          <w:rFonts w:hAnsi="宋体"/>
          <w:color w:val="000000"/>
        </w:rPr>
      </w:pPr>
      <w:r>
        <w:rPr>
          <w:rStyle w:val="CharAttribute11"/>
          <w:rFonts w:hAnsi="宋体" w:cs="宋体" w:hint="eastAsia"/>
          <w:color w:val="000000"/>
        </w:rPr>
        <w:lastRenderedPageBreak/>
        <w:t>现金或者支票形式提交的投标保证金，应当从其基本账户转出并在投标文件中附上基本账户开户证明。联合体投标的，其投标保证金可以由牵头人递交，并应符合投标人须知前附表的规定。</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 xml:space="preserve">3.4.2 </w:t>
      </w:r>
      <w:r>
        <w:rPr>
          <w:rStyle w:val="CharAttribute11"/>
          <w:rFonts w:hAnsi="宋体" w:cs="宋体" w:hint="eastAsia"/>
          <w:color w:val="000000"/>
        </w:rPr>
        <w:t>投标人不按本章第</w:t>
      </w:r>
      <w:r>
        <w:rPr>
          <w:rStyle w:val="CharAttribute13"/>
          <w:rFonts w:ascii="宋体" w:eastAsia="宋体" w:hAnsi="宋体" w:cs="宋体" w:hint="eastAsia"/>
          <w:color w:val="000000"/>
        </w:rPr>
        <w:t xml:space="preserve"> 3.4.1</w:t>
      </w:r>
      <w:r>
        <w:rPr>
          <w:rStyle w:val="CharAttribute11"/>
          <w:rFonts w:hAnsi="宋体" w:cs="宋体" w:hint="eastAsia"/>
          <w:color w:val="000000"/>
        </w:rPr>
        <w:t>项要求提交投标保证金的，评标委员会将否决其投标。</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3.4.3 </w:t>
      </w:r>
      <w:r>
        <w:rPr>
          <w:rStyle w:val="CharAttribute11"/>
          <w:rFonts w:hAnsi="宋体" w:cs="宋体" w:hint="eastAsia"/>
          <w:color w:val="000000"/>
        </w:rPr>
        <w:t>招标人最迟将在与中标人签订合同后</w:t>
      </w:r>
      <w:r>
        <w:rPr>
          <w:rStyle w:val="CharAttribute13"/>
          <w:rFonts w:ascii="宋体" w:eastAsia="宋体" w:hAnsi="宋体" w:cs="宋体" w:hint="eastAsia"/>
          <w:color w:val="000000"/>
        </w:rPr>
        <w:t xml:space="preserve"> 5</w:t>
      </w:r>
      <w:r>
        <w:rPr>
          <w:rStyle w:val="CharAttribute11"/>
          <w:rFonts w:hAnsi="宋体" w:cs="宋体" w:hint="eastAsia"/>
          <w:color w:val="000000"/>
        </w:rPr>
        <w:t>日内，向未中标的投标人和中标人退还投标保证金。投标保证金以现金或者支票形式递交的，还应退还银行同期存款利息。</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3.4.4 </w:t>
      </w:r>
      <w:r>
        <w:rPr>
          <w:rStyle w:val="CharAttribute11"/>
          <w:rFonts w:hAnsi="宋体" w:cs="宋体" w:hint="eastAsia"/>
          <w:color w:val="000000"/>
        </w:rPr>
        <w:t>有下列情形之一的，投标保证金将不予退还：</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）投标人在投标有效期内撤销投标文件；</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）中标人在收到中标通知书后，无正当理由不与招标人订立合同，在签订合同时向招标</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人提出附加条件；</w:t>
      </w:r>
    </w:p>
    <w:p w:rsidR="00B87AB9" w:rsidRDefault="00964A44">
      <w:pPr>
        <w:pStyle w:val="ParaAttribute12"/>
        <w:widowControl/>
        <w:numPr>
          <w:ilvl w:val="0"/>
          <w:numId w:val="1"/>
        </w:numPr>
        <w:spacing w:line="360" w:lineRule="auto"/>
        <w:ind w:firstLineChars="200" w:firstLine="420"/>
        <w:rPr>
          <w:rFonts w:hAnsi="宋体"/>
          <w:color w:val="000000"/>
        </w:rPr>
      </w:pPr>
      <w:r>
        <w:rPr>
          <w:rStyle w:val="CharAttribute11"/>
          <w:rFonts w:hAnsi="宋体" w:cs="宋体" w:hint="eastAsia"/>
          <w:color w:val="000000"/>
        </w:rPr>
        <w:t>发生投标人须知前附表规定的其他可以不予退还投标保证金的情形。</w:t>
      </w: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3.5 </w:t>
      </w:r>
      <w:r>
        <w:rPr>
          <w:rStyle w:val="CharAttribute10"/>
          <w:rFonts w:ascii="宋体" w:eastAsia="宋体" w:hAnsi="宋体" w:cs="宋体" w:hint="eastAsia"/>
          <w:color w:val="000000"/>
          <w:szCs w:val="21"/>
        </w:rPr>
        <w:t>资格审查资料</w:t>
      </w:r>
    </w:p>
    <w:p w:rsidR="00B87AB9" w:rsidRDefault="00964A44">
      <w:pPr>
        <w:pStyle w:val="ParaAttribute58"/>
        <w:widowControl/>
        <w:spacing w:line="360" w:lineRule="auto"/>
        <w:ind w:firstLineChars="300" w:firstLine="630"/>
        <w:rPr>
          <w:rFonts w:ascii="宋体" w:hAnsi="宋体" w:cs="宋体"/>
          <w:szCs w:val="21"/>
        </w:rPr>
      </w:pPr>
      <w:r>
        <w:rPr>
          <w:rStyle w:val="CharAttribute11"/>
          <w:rFonts w:hAnsi="宋体" w:cs="宋体" w:hint="eastAsia"/>
          <w:color w:val="000000"/>
        </w:rPr>
        <w:t>除投标人须知前附表另有规定外，投标人应按下列规定提供资格审查资料，以证明其满足本章第</w:t>
      </w:r>
      <w:r>
        <w:rPr>
          <w:rStyle w:val="CharAttribute13"/>
          <w:rFonts w:ascii="宋体" w:eastAsia="宋体" w:hAnsi="宋体" w:cs="宋体" w:hint="eastAsia"/>
          <w:color w:val="000000"/>
        </w:rPr>
        <w:t xml:space="preserve"> 1.4</w:t>
      </w:r>
      <w:r>
        <w:rPr>
          <w:rStyle w:val="CharAttribute11"/>
          <w:rFonts w:hAnsi="宋体" w:cs="宋体" w:hint="eastAsia"/>
          <w:color w:val="000000"/>
        </w:rPr>
        <w:t>款规定的资质、财务、业绩、信誉等要求。</w:t>
      </w:r>
    </w:p>
    <w:p w:rsidR="00B87AB9" w:rsidRDefault="00964A44">
      <w:pPr>
        <w:pStyle w:val="ParaAttribute21"/>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9"/>
          <w:rFonts w:hAnsi="宋体" w:hint="eastAsia"/>
          <w:color w:val="000000"/>
        </w:rPr>
        <w:t xml:space="preserve">3.5.1 </w:t>
      </w:r>
      <w:r>
        <w:rPr>
          <w:rStyle w:val="CharAttribute19"/>
          <w:rFonts w:hAnsi="宋体" w:hint="eastAsia"/>
          <w:color w:val="000000"/>
        </w:rPr>
        <w:t>“</w:t>
      </w:r>
      <w:r>
        <w:rPr>
          <w:rStyle w:val="CharAttribute11"/>
          <w:rFonts w:hAnsi="宋体" w:cs="宋体" w:hint="eastAsia"/>
          <w:color w:val="000000"/>
        </w:rPr>
        <w:t>投标人基本情况表</w:t>
      </w:r>
      <w:r>
        <w:rPr>
          <w:rStyle w:val="CharAttribute19"/>
          <w:rFonts w:hAnsi="宋体" w:hint="eastAsia"/>
          <w:color w:val="000000"/>
        </w:rPr>
        <w:t>”</w:t>
      </w:r>
      <w:r>
        <w:rPr>
          <w:rStyle w:val="CharAttribute11"/>
          <w:rFonts w:hAnsi="宋体" w:cs="宋体" w:hint="eastAsia"/>
          <w:color w:val="000000"/>
        </w:rPr>
        <w:t>应附投标人具有独立企业法人资格，具备有效的营业执照、投标人监理资质证书副本等材料的扫描件。</w:t>
      </w:r>
    </w:p>
    <w:p w:rsidR="00B87AB9" w:rsidRDefault="00964A44">
      <w:pPr>
        <w:pStyle w:val="ParaAttribute21"/>
        <w:widowControl/>
        <w:spacing w:line="360" w:lineRule="auto"/>
        <w:ind w:firstLineChars="200" w:firstLine="420"/>
        <w:rPr>
          <w:rFonts w:ascii="宋体" w:hAnsi="宋体" w:cs="宋体"/>
          <w:szCs w:val="21"/>
        </w:rPr>
      </w:pPr>
      <w:r>
        <w:rPr>
          <w:rStyle w:val="CharAttribute19"/>
          <w:rFonts w:hAnsi="宋体" w:hint="eastAsia"/>
          <w:color w:val="000000"/>
        </w:rPr>
        <w:t xml:space="preserve">3.5.2 </w:t>
      </w:r>
      <w:r>
        <w:rPr>
          <w:rStyle w:val="CharAttribute19"/>
          <w:rFonts w:hAnsi="宋体" w:hint="eastAsia"/>
          <w:color w:val="000000"/>
        </w:rPr>
        <w:t>“</w:t>
      </w:r>
      <w:r>
        <w:rPr>
          <w:rStyle w:val="CharAttribute11"/>
          <w:rFonts w:hAnsi="宋体" w:cs="宋体" w:hint="eastAsia"/>
          <w:color w:val="000000"/>
        </w:rPr>
        <w:t>近年财务状况表</w:t>
      </w:r>
      <w:r>
        <w:rPr>
          <w:rStyle w:val="CharAttribute19"/>
          <w:rFonts w:hAnsi="宋体" w:hint="eastAsia"/>
          <w:color w:val="000000"/>
        </w:rPr>
        <w:t>”</w:t>
      </w:r>
      <w:r>
        <w:rPr>
          <w:rStyle w:val="CharAttribute11"/>
          <w:rFonts w:hAnsi="宋体" w:cs="宋体" w:hint="eastAsia"/>
          <w:color w:val="000000"/>
        </w:rPr>
        <w:t>应附经会计师事务所或审计机构审计的财务会计报表，包括资产负债表、现金流量表、利润表和财务报表附注书的扫描件，具体年份要求见投标人须知前附表。投标人的成立时间少于投标人须知前附表规定年份的，应提供成立以来的财务状况表。</w:t>
      </w:r>
    </w:p>
    <w:p w:rsidR="00B87AB9" w:rsidRDefault="00964A44">
      <w:pPr>
        <w:pStyle w:val="ParaAttribute58"/>
        <w:widowControl/>
        <w:spacing w:line="360" w:lineRule="auto"/>
        <w:rPr>
          <w:rFonts w:hAnsi="宋体"/>
          <w:color w:val="000000"/>
        </w:rPr>
      </w:pPr>
      <w:r>
        <w:rPr>
          <w:rStyle w:val="CharAttribute19"/>
          <w:rFonts w:hAnsi="宋体" w:hint="eastAsia"/>
          <w:color w:val="000000"/>
        </w:rPr>
        <w:t xml:space="preserve">3.5.3 </w:t>
      </w:r>
      <w:r>
        <w:rPr>
          <w:rStyle w:val="CharAttribute19"/>
          <w:rFonts w:hAnsi="宋体" w:hint="eastAsia"/>
          <w:color w:val="000000"/>
        </w:rPr>
        <w:t>“</w:t>
      </w:r>
      <w:r>
        <w:rPr>
          <w:rStyle w:val="CharAttribute11"/>
          <w:rFonts w:hAnsi="宋体" w:cs="宋体" w:hint="eastAsia"/>
          <w:color w:val="000000"/>
        </w:rPr>
        <w:t>近年完成的类似监理项目情况表</w:t>
      </w:r>
      <w:r>
        <w:rPr>
          <w:rStyle w:val="CharAttribute19"/>
          <w:rFonts w:hAnsi="宋体" w:hint="eastAsia"/>
          <w:color w:val="000000"/>
        </w:rPr>
        <w:t>”</w:t>
      </w:r>
      <w:r>
        <w:rPr>
          <w:rStyle w:val="CharAttribute11"/>
          <w:rFonts w:hAnsi="宋体" w:cs="宋体" w:hint="eastAsia"/>
          <w:color w:val="000000"/>
        </w:rPr>
        <w:t>应</w:t>
      </w:r>
      <w:r>
        <w:rPr>
          <w:rFonts w:hAnsi="宋体" w:cs="宋体" w:hint="eastAsia"/>
          <w:szCs w:val="21"/>
        </w:rPr>
        <w:t>业绩</w:t>
      </w:r>
      <w:r>
        <w:rPr>
          <w:rFonts w:hAnsi="宋体" w:cs="宋体" w:hint="eastAsia"/>
          <w:kern w:val="2"/>
          <w:szCs w:val="21"/>
        </w:rPr>
        <w:t>提供合同（合同须盖甲乙双方骑缝章）、中标通知书、网页版中标公示、时间以签订合同日期为准</w:t>
      </w:r>
      <w:r>
        <w:rPr>
          <w:rStyle w:val="CharAttribute11"/>
          <w:rFonts w:hAnsi="宋体" w:cs="宋体" w:hint="eastAsia"/>
          <w:color w:val="000000"/>
        </w:rPr>
        <w:t>，每张表格只填写一个项目，并标明序号。</w:t>
      </w:r>
    </w:p>
    <w:p w:rsidR="00B87AB9" w:rsidRDefault="00964A44">
      <w:pPr>
        <w:pStyle w:val="ParaAttribute100"/>
        <w:widowControl/>
        <w:rPr>
          <w:rFonts w:ascii="宋体" w:hAnsi="宋体" w:cs="宋体"/>
          <w:color w:val="000000"/>
          <w:sz w:val="28"/>
          <w:szCs w:val="21"/>
        </w:rPr>
      </w:pPr>
      <w:r>
        <w:rPr>
          <w:rStyle w:val="CharAttribute18"/>
          <w:rFonts w:ascii="宋体" w:eastAsia="宋体" w:hAnsi="宋体" w:cs="宋体" w:hint="eastAsia"/>
          <w:color w:val="000000"/>
        </w:rPr>
        <w:t>3.6 备选投标方案</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3.6.1 </w:t>
      </w:r>
      <w:r>
        <w:rPr>
          <w:rStyle w:val="CharAttribute11"/>
          <w:rFonts w:hAnsi="宋体" w:cs="宋体" w:hint="eastAsia"/>
          <w:color w:val="000000"/>
        </w:rPr>
        <w:t>除投标人须知前附表规定允许外，投标人不得递交备选投标方案，否则其投标将被否决。</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3.6.2 </w:t>
      </w:r>
      <w:r>
        <w:rPr>
          <w:rStyle w:val="CharAttribute11"/>
          <w:rFonts w:hAnsi="宋体" w:cs="宋体" w:hint="eastAsia"/>
          <w:color w:val="000000"/>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B87AB9" w:rsidRDefault="00964A44">
      <w:pPr>
        <w:pStyle w:val="ParaAttribute12"/>
        <w:widowControl/>
        <w:spacing w:line="360" w:lineRule="auto"/>
        <w:rPr>
          <w:rFonts w:hAnsi="宋体"/>
          <w:color w:val="000000"/>
        </w:rPr>
      </w:pPr>
      <w:r>
        <w:rPr>
          <w:rStyle w:val="CharAttribute13"/>
          <w:rFonts w:ascii="宋体" w:eastAsia="宋体" w:hAnsi="宋体" w:cs="宋体" w:hint="eastAsia"/>
          <w:color w:val="000000"/>
        </w:rPr>
        <w:t xml:space="preserve">3.6.3 </w:t>
      </w:r>
      <w:r>
        <w:rPr>
          <w:rStyle w:val="CharAttribute11"/>
          <w:rFonts w:hAnsi="宋体" w:cs="宋体" w:hint="eastAsia"/>
          <w:color w:val="000000"/>
        </w:rPr>
        <w:t>投标人提供两个或两个以上投标报价，或者在投标文件中提供一个报价，但同时提供两个或两个以上监理方案的，视为提供备选方案。</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3.7 </w:t>
      </w:r>
      <w:r>
        <w:rPr>
          <w:rStyle w:val="CharAttribute10"/>
          <w:rFonts w:ascii="宋体" w:eastAsia="宋体" w:hAnsi="宋体" w:cs="宋体" w:hint="eastAsia"/>
          <w:color w:val="000000"/>
          <w:szCs w:val="21"/>
        </w:rPr>
        <w:t>投标文件的编制</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3.7.1 </w:t>
      </w:r>
      <w:r>
        <w:rPr>
          <w:rStyle w:val="CharAttribute11"/>
          <w:rFonts w:hAnsi="宋体" w:cs="宋体" w:hint="eastAsia"/>
          <w:color w:val="000000"/>
        </w:rPr>
        <w:t>投标文件应按第五章</w:t>
      </w:r>
      <w:r>
        <w:rPr>
          <w:rStyle w:val="CharAttribute19"/>
          <w:rFonts w:hAnsi="宋体" w:hint="eastAsia"/>
          <w:color w:val="000000"/>
        </w:rPr>
        <w:t>“</w:t>
      </w:r>
      <w:r>
        <w:rPr>
          <w:rStyle w:val="CharAttribute11"/>
          <w:rFonts w:hAnsi="宋体" w:cs="宋体" w:hint="eastAsia"/>
          <w:color w:val="000000"/>
        </w:rPr>
        <w:t>投标文件格式</w:t>
      </w:r>
      <w:r>
        <w:rPr>
          <w:rStyle w:val="CharAttribute19"/>
          <w:rFonts w:hAnsi="宋体" w:hint="eastAsia"/>
          <w:color w:val="000000"/>
        </w:rPr>
        <w:t>”</w:t>
      </w:r>
      <w:r>
        <w:rPr>
          <w:rStyle w:val="CharAttribute11"/>
          <w:rFonts w:hAnsi="宋体" w:cs="宋体" w:hint="eastAsia"/>
          <w:color w:val="000000"/>
        </w:rPr>
        <w:t>进行编写，如有必要，可以增加附页，作为投标</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文件的组成部分。其中，投标函附录在满足招标文件实质性要求的基础上，可以提出比招标文件要求更有利于招标人的承诺。</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3.7.2 </w:t>
      </w:r>
      <w:r>
        <w:rPr>
          <w:rStyle w:val="CharAttribute11"/>
          <w:rFonts w:hAnsi="宋体" w:cs="宋体" w:hint="eastAsia"/>
          <w:color w:val="000000"/>
        </w:rPr>
        <w:t>投标文件应当对招标文件有关监理服务期限、投标有效期、招标范围等实质性内容作出响应。</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lastRenderedPageBreak/>
        <w:tab/>
      </w:r>
      <w:r>
        <w:rPr>
          <w:rStyle w:val="CharAttribute13"/>
          <w:rFonts w:ascii="宋体" w:eastAsia="宋体" w:hAnsi="宋体" w:cs="宋体" w:hint="eastAsia"/>
          <w:color w:val="000000"/>
        </w:rPr>
        <w:t>3.7.3</w:t>
      </w: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）电子投标文件应</w:t>
      </w:r>
      <w:r>
        <w:rPr>
          <w:rStyle w:val="CharAttribute11"/>
          <w:rFonts w:asciiTheme="minorEastAsia" w:eastAsiaTheme="minorEastAsia" w:hAnsiTheme="minorEastAsia" w:cs="宋体" w:hint="eastAsia"/>
          <w:color w:val="000000"/>
        </w:rPr>
        <w:t>清晰</w:t>
      </w:r>
      <w:r>
        <w:rPr>
          <w:rStyle w:val="CharAttribute11"/>
          <w:rFonts w:hAnsi="宋体" w:cs="宋体" w:hint="eastAsia"/>
          <w:color w:val="000000"/>
        </w:rPr>
        <w:t>，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w:t>
      </w:r>
      <w:r>
        <w:rPr>
          <w:rStyle w:val="CharAttribute19"/>
          <w:rFonts w:hAnsi="宋体" w:hint="eastAsia"/>
          <w:color w:val="000000"/>
        </w:rPr>
        <w:t>“</w:t>
      </w:r>
      <w:r>
        <w:rPr>
          <w:rStyle w:val="CharAttribute11"/>
          <w:rFonts w:hAnsi="宋体" w:cs="宋体" w:hint="eastAsia"/>
          <w:color w:val="000000"/>
        </w:rPr>
        <w:t>投标文件格式</w:t>
      </w:r>
      <w:r>
        <w:rPr>
          <w:rStyle w:val="CharAttribute19"/>
          <w:rFonts w:hAnsi="宋体" w:hint="eastAsia"/>
          <w:color w:val="000000"/>
        </w:rPr>
        <w:t>”</w:t>
      </w:r>
      <w:r>
        <w:rPr>
          <w:rStyle w:val="CharAttribute11"/>
          <w:rFonts w:hAnsi="宋体" w:cs="宋体" w:hint="eastAsia"/>
          <w:color w:val="000000"/>
        </w:rPr>
        <w:t>的要求。投标文件应尽量避免涂改、行间插字或删除。如果出现上述情况，改动之处应由投标人的法定代表人或其授权的代理人签字或盖单位章。</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3.7.4</w:t>
      </w:r>
      <w:r>
        <w:rPr>
          <w:rStyle w:val="CharAttribute11"/>
          <w:rFonts w:hAnsi="宋体" w:cs="宋体" w:hint="eastAsia"/>
          <w:color w:val="000000"/>
        </w:rPr>
        <w:t>投标文件全部采用电子文档，除投标人须知前附表另有规定外，投标文件所附证书证件均为扫描件，并采用单位和个人数字证书，按招标文件要求在相应位置加盖电子签章。由投标人的法定代表人加盖电子签章的，应附法定代表人身份证明，由代理人加盖电子签章的，应附由法定代表人签署的授权委托书。盖章的具体要求见投标</w:t>
      </w:r>
    </w:p>
    <w:p w:rsidR="00B87AB9" w:rsidRDefault="00964A44">
      <w:pPr>
        <w:pStyle w:val="ParaAttribute58"/>
        <w:widowControl/>
        <w:spacing w:line="360" w:lineRule="auto"/>
        <w:ind w:left="420" w:hangingChars="200" w:hanging="420"/>
        <w:rPr>
          <w:rFonts w:ascii="宋体" w:hAnsi="宋体" w:cs="宋体"/>
          <w:szCs w:val="21"/>
        </w:rPr>
      </w:pPr>
      <w:r>
        <w:rPr>
          <w:rStyle w:val="CharAttribute11"/>
          <w:rFonts w:hAnsi="宋体" w:cs="宋体" w:hint="eastAsia"/>
          <w:color w:val="000000"/>
        </w:rPr>
        <w:t>人须知前附表。</w:t>
      </w:r>
    </w:p>
    <w:p w:rsidR="00B87AB9" w:rsidRDefault="00964A44">
      <w:pPr>
        <w:pStyle w:val="ParaAttribute65"/>
        <w:widowControl/>
        <w:outlineLvl w:val="1"/>
        <w:rPr>
          <w:rFonts w:ascii="宋体" w:hAnsi="宋体" w:cs="宋体"/>
          <w:szCs w:val="21"/>
        </w:rPr>
      </w:pPr>
      <w:bookmarkStart w:id="16" w:name="_Toc38444468"/>
      <w:r>
        <w:rPr>
          <w:rStyle w:val="CharAttribute16"/>
          <w:color w:val="000000"/>
          <w:szCs w:val="21"/>
        </w:rPr>
        <w:t xml:space="preserve">4. </w:t>
      </w:r>
      <w:r>
        <w:rPr>
          <w:rStyle w:val="CharAttribute6"/>
          <w:rFonts w:ascii="宋体" w:eastAsia="宋体" w:hAnsi="宋体" w:cs="宋体" w:hint="eastAsia"/>
          <w:color w:val="000000"/>
        </w:rPr>
        <w:t>投标</w:t>
      </w:r>
      <w:bookmarkEnd w:id="16"/>
    </w:p>
    <w:p w:rsidR="00B87AB9" w:rsidRDefault="00964A44">
      <w:pPr>
        <w:pStyle w:val="ParaAttribute100"/>
        <w:widowControl/>
        <w:rPr>
          <w:rFonts w:hAnsi="宋体"/>
          <w:color w:val="000000"/>
        </w:rPr>
      </w:pPr>
      <w:r>
        <w:rPr>
          <w:rStyle w:val="CharAttribute18"/>
          <w:rFonts w:ascii="宋体" w:eastAsia="宋体" w:hAnsi="宋体" w:cs="宋体" w:hint="eastAsia"/>
          <w:color w:val="000000"/>
        </w:rPr>
        <w:t xml:space="preserve">4.1 </w:t>
      </w:r>
      <w:r>
        <w:rPr>
          <w:rStyle w:val="CharAttribute10"/>
          <w:rFonts w:ascii="宋体" w:eastAsia="宋体" w:hAnsi="宋体" w:cs="宋体" w:hint="eastAsia"/>
          <w:color w:val="000000"/>
          <w:szCs w:val="21"/>
        </w:rPr>
        <w:t>投标文件的递交</w:t>
      </w:r>
    </w:p>
    <w:p w:rsidR="00B87AB9" w:rsidRDefault="00964A44">
      <w:pPr>
        <w:pStyle w:val="ParaAttribute46"/>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4.1.1</w:t>
      </w:r>
      <w:r>
        <w:rPr>
          <w:rStyle w:val="CharAttribute11"/>
          <w:rFonts w:hAnsi="宋体" w:cs="宋体" w:hint="eastAsia"/>
          <w:color w:val="000000"/>
        </w:rPr>
        <w:t>投标人应在投标人须知前附表规定的投标截止时间前递交投标文件。</w:t>
      </w:r>
    </w:p>
    <w:p w:rsidR="00B87AB9" w:rsidRDefault="00964A44">
      <w:pPr>
        <w:pStyle w:val="ParaAttribute21"/>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4.1.2</w:t>
      </w:r>
      <w:r>
        <w:rPr>
          <w:rStyle w:val="CharAttribute11"/>
          <w:rFonts w:hAnsi="宋体" w:cs="宋体" w:hint="eastAsia"/>
          <w:color w:val="000000"/>
        </w:rPr>
        <w:t>投标人递交投标文件的地点：见投标人须知前附表。</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4.1.3</w:t>
      </w:r>
      <w:r>
        <w:rPr>
          <w:rStyle w:val="CharAttribute11"/>
          <w:rFonts w:hAnsi="宋体" w:cs="宋体" w:hint="eastAsia"/>
          <w:color w:val="000000"/>
        </w:rPr>
        <w:t>投标人通过下载招标文件的电子招标投标交易平台递交电子投标文件。</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4.1.4 </w:t>
      </w:r>
      <w:r>
        <w:rPr>
          <w:rStyle w:val="CharAttribute11"/>
          <w:rFonts w:hAnsi="宋体" w:cs="宋体" w:hint="eastAsia"/>
          <w:color w:val="000000"/>
        </w:rPr>
        <w:t>除投标人须知前附表另有规定外，投标人所递交的投标文件不予退还。</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4.2.4</w:t>
      </w:r>
      <w:r>
        <w:rPr>
          <w:rStyle w:val="CharAttribute11"/>
          <w:rFonts w:hAnsi="宋体" w:cs="宋体" w:hint="eastAsia"/>
          <w:color w:val="000000"/>
        </w:rPr>
        <w:t>投标人完成电子投标文件上传后，电子招标投标交易平台即时向投标人发出递交回执通知。递交时间以递交回执通知载明的传输完成时间为准。</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4.2.5</w:t>
      </w:r>
      <w:r>
        <w:rPr>
          <w:rStyle w:val="CharAttribute11"/>
          <w:rFonts w:hAnsi="宋体" w:cs="宋体" w:hint="eastAsia"/>
          <w:color w:val="000000"/>
        </w:rPr>
        <w:t>逾期送达的投标文件，电子招标投标交易平台将予以拒收。</w:t>
      </w:r>
    </w:p>
    <w:p w:rsidR="00B87AB9" w:rsidRDefault="00964A44">
      <w:pPr>
        <w:pStyle w:val="ParaAttribute100"/>
        <w:widowControl/>
        <w:ind w:firstLineChars="100" w:firstLine="280"/>
        <w:rPr>
          <w:rFonts w:ascii="宋体" w:hAnsi="宋体" w:cs="宋体"/>
          <w:szCs w:val="21"/>
        </w:rPr>
      </w:pPr>
      <w:r>
        <w:rPr>
          <w:rStyle w:val="CharAttribute18"/>
          <w:rFonts w:ascii="宋体" w:eastAsia="宋体" w:hAnsi="宋体" w:cs="宋体" w:hint="eastAsia"/>
          <w:color w:val="000000"/>
        </w:rPr>
        <w:t xml:space="preserve">4.3 </w:t>
      </w:r>
      <w:r>
        <w:rPr>
          <w:rStyle w:val="CharAttribute10"/>
          <w:rFonts w:ascii="宋体" w:eastAsia="宋体" w:hAnsi="宋体" w:cs="宋体" w:hint="eastAsia"/>
          <w:color w:val="000000"/>
          <w:szCs w:val="21"/>
        </w:rPr>
        <w:t>投标文件的修改与撤回</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 xml:space="preserve">4.3.1 </w:t>
      </w:r>
      <w:r>
        <w:rPr>
          <w:rStyle w:val="CharAttribute11"/>
          <w:rFonts w:hAnsi="宋体" w:cs="宋体" w:hint="eastAsia"/>
          <w:color w:val="000000"/>
        </w:rPr>
        <w:t>在本章第</w:t>
      </w:r>
      <w:r>
        <w:rPr>
          <w:rStyle w:val="CharAttribute13"/>
          <w:rFonts w:ascii="宋体" w:eastAsia="宋体" w:hAnsi="宋体" w:cs="宋体" w:hint="eastAsia"/>
          <w:color w:val="000000"/>
        </w:rPr>
        <w:t xml:space="preserve"> 4.1.1</w:t>
      </w:r>
      <w:r>
        <w:rPr>
          <w:rStyle w:val="CharAttribute11"/>
          <w:rFonts w:hAnsi="宋体" w:cs="宋体" w:hint="eastAsia"/>
          <w:color w:val="000000"/>
        </w:rPr>
        <w:t>项规定的投标截止时间前，投标人可以修改或撤回已递交的投标文件，但应以书面形式通知招标人。</w:t>
      </w:r>
    </w:p>
    <w:p w:rsidR="00B87AB9" w:rsidRDefault="00964A44">
      <w:pPr>
        <w:pStyle w:val="ParaAttribute58"/>
        <w:widowControl/>
        <w:spacing w:line="360" w:lineRule="auto"/>
        <w:ind w:left="380" w:hangingChars="200" w:hanging="380"/>
        <w:rPr>
          <w:rFonts w:ascii="宋体" w:hAnsi="宋体" w:cs="宋体"/>
          <w:color w:val="000000"/>
          <w:szCs w:val="21"/>
        </w:rPr>
      </w:pPr>
      <w:r>
        <w:rPr>
          <w:rStyle w:val="CharAttribute0"/>
          <w:rFonts w:ascii="宋体" w:hAnsi="宋体" w:cs="宋体" w:hint="eastAsia"/>
          <w:color w:val="000000"/>
          <w:szCs w:val="21"/>
        </w:rPr>
        <w:tab/>
      </w:r>
      <w:r>
        <w:rPr>
          <w:rStyle w:val="CharAttribute0"/>
          <w:rFonts w:ascii="宋体" w:hAnsi="宋体" w:cs="宋体" w:hint="eastAsia"/>
          <w:color w:val="000000"/>
          <w:sz w:val="21"/>
          <w:szCs w:val="21"/>
        </w:rPr>
        <w:t xml:space="preserve"> 4.3.2（投标人修改或撤回已递交投标文件的通知，应按照本章 3.7.3项的要求 加盖电子签章。电子招标投标交易平台收到通知后，即时向投标人发出确认回执通知。</w:t>
      </w:r>
    </w:p>
    <w:p w:rsidR="00B87AB9" w:rsidRDefault="00964A44">
      <w:pPr>
        <w:pStyle w:val="ParaAttribute12"/>
        <w:widowControl/>
        <w:spacing w:line="360" w:lineRule="auto"/>
        <w:rPr>
          <w:rFonts w:hAnsi="宋体"/>
          <w:color w:val="000000"/>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4.3.3</w:t>
      </w:r>
      <w:r>
        <w:rPr>
          <w:rStyle w:val="CharAttribute11"/>
          <w:rFonts w:hAnsi="宋体" w:cs="宋体" w:hint="eastAsia"/>
          <w:color w:val="000000"/>
        </w:rPr>
        <w:t>修改的内容为投标文件的组成部分。修改的投标文件应按照本章第</w:t>
      </w:r>
      <w:r>
        <w:rPr>
          <w:rStyle w:val="CharAttribute13"/>
          <w:rFonts w:ascii="宋体" w:eastAsia="宋体" w:hAnsi="宋体" w:cs="宋体" w:hint="eastAsia"/>
          <w:color w:val="000000"/>
        </w:rPr>
        <w:t xml:space="preserve"> 3</w:t>
      </w:r>
      <w:r>
        <w:rPr>
          <w:rStyle w:val="CharAttribute11"/>
          <w:rFonts w:hAnsi="宋体" w:cs="宋体" w:hint="eastAsia"/>
          <w:color w:val="000000"/>
        </w:rPr>
        <w:t>条、第</w:t>
      </w:r>
      <w:r>
        <w:rPr>
          <w:rStyle w:val="CharAttribute13"/>
          <w:rFonts w:ascii="宋体" w:eastAsia="宋体" w:hAnsi="宋体" w:cs="宋体" w:hint="eastAsia"/>
          <w:color w:val="000000"/>
        </w:rPr>
        <w:t xml:space="preserve"> 4</w:t>
      </w:r>
      <w:r>
        <w:rPr>
          <w:rStyle w:val="CharAttribute11"/>
          <w:rFonts w:hAnsi="宋体" w:cs="宋体" w:hint="eastAsia"/>
          <w:color w:val="000000"/>
        </w:rPr>
        <w:t>条的规定进行编制和递交，并标明</w:t>
      </w:r>
      <w:r>
        <w:rPr>
          <w:rStyle w:val="CharAttribute19"/>
          <w:rFonts w:hAnsi="宋体" w:hint="eastAsia"/>
          <w:color w:val="000000"/>
        </w:rPr>
        <w:t>“</w:t>
      </w:r>
      <w:r>
        <w:rPr>
          <w:rStyle w:val="CharAttribute11"/>
          <w:rFonts w:hAnsi="宋体" w:cs="宋体" w:hint="eastAsia"/>
          <w:color w:val="000000"/>
        </w:rPr>
        <w:t>修改</w:t>
      </w:r>
      <w:r>
        <w:rPr>
          <w:rStyle w:val="CharAttribute19"/>
          <w:rFonts w:hAnsi="宋体" w:hint="eastAsia"/>
          <w:color w:val="000000"/>
        </w:rPr>
        <w:t>”</w:t>
      </w:r>
      <w:r>
        <w:rPr>
          <w:rStyle w:val="CharAttribute11"/>
          <w:rFonts w:hAnsi="宋体" w:cs="宋体" w:hint="eastAsia"/>
          <w:color w:val="000000"/>
        </w:rPr>
        <w:t>字样。</w:t>
      </w:r>
    </w:p>
    <w:p w:rsidR="00B87AB9" w:rsidRDefault="00B87AB9">
      <w:pPr>
        <w:pStyle w:val="ParaAttribute21"/>
        <w:widowControl/>
        <w:ind w:firstLine="420"/>
        <w:rPr>
          <w:rFonts w:hAnsi="宋体"/>
          <w:color w:val="000000"/>
        </w:rPr>
      </w:pPr>
    </w:p>
    <w:p w:rsidR="00B87AB9" w:rsidRDefault="00964A44">
      <w:pPr>
        <w:pStyle w:val="ParaAttribute34"/>
        <w:widowControl/>
        <w:outlineLvl w:val="1"/>
        <w:rPr>
          <w:rFonts w:ascii="宋体" w:hAnsi="宋体" w:cs="宋体"/>
          <w:szCs w:val="21"/>
        </w:rPr>
      </w:pPr>
      <w:bookmarkStart w:id="17" w:name="_Toc38444469"/>
      <w:r>
        <w:rPr>
          <w:rStyle w:val="CharAttribute16"/>
          <w:color w:val="000000"/>
          <w:szCs w:val="21"/>
        </w:rPr>
        <w:t xml:space="preserve">5. </w:t>
      </w:r>
      <w:r>
        <w:rPr>
          <w:rStyle w:val="CharAttribute6"/>
          <w:rFonts w:ascii="宋体" w:eastAsia="宋体" w:hAnsi="宋体" w:cs="宋体" w:hint="eastAsia"/>
          <w:color w:val="000000"/>
        </w:rPr>
        <w:t>开标</w:t>
      </w:r>
      <w:bookmarkEnd w:id="17"/>
    </w:p>
    <w:p w:rsidR="00B87AB9" w:rsidRDefault="00964A44">
      <w:pPr>
        <w:pStyle w:val="ParaAttribute111"/>
        <w:widowControl/>
        <w:rPr>
          <w:rFonts w:ascii="宋体" w:hAnsi="宋体" w:cs="宋体"/>
          <w:szCs w:val="21"/>
        </w:rPr>
      </w:pPr>
      <w:r>
        <w:rPr>
          <w:rStyle w:val="CharAttribute0"/>
          <w:rFonts w:ascii="宋体" w:hAnsi="宋体" w:cs="宋体" w:hint="eastAsia"/>
          <w:color w:val="000000"/>
          <w:szCs w:val="21"/>
        </w:rPr>
        <w:tab/>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5.1 </w:t>
      </w:r>
      <w:r>
        <w:rPr>
          <w:rStyle w:val="CharAttribute10"/>
          <w:rFonts w:ascii="宋体" w:eastAsia="宋体" w:hAnsi="宋体" w:cs="宋体" w:hint="eastAsia"/>
          <w:color w:val="000000"/>
          <w:szCs w:val="21"/>
        </w:rPr>
        <w:t>开标时间和地点</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1"/>
          <w:rFonts w:hAnsi="宋体" w:cs="宋体" w:hint="eastAsia"/>
          <w:color w:val="000000"/>
        </w:rPr>
        <w:t>招标人在本章第</w:t>
      </w:r>
      <w:r>
        <w:rPr>
          <w:rStyle w:val="CharAttribute13"/>
          <w:rFonts w:ascii="宋体" w:eastAsia="宋体" w:hAnsi="宋体" w:cs="宋体" w:hint="eastAsia"/>
          <w:color w:val="000000"/>
        </w:rPr>
        <w:t>4.</w:t>
      </w:r>
      <w:r w:rsidR="00AA3451">
        <w:rPr>
          <w:rStyle w:val="CharAttribute13"/>
          <w:rFonts w:ascii="宋体" w:eastAsia="宋体" w:hAnsi="宋体" w:cs="宋体" w:hint="eastAsia"/>
          <w:color w:val="000000"/>
        </w:rPr>
        <w:t>2</w:t>
      </w:r>
      <w:r>
        <w:rPr>
          <w:rStyle w:val="CharAttribute13"/>
          <w:rFonts w:ascii="宋体" w:eastAsia="宋体" w:hAnsi="宋体" w:cs="宋体" w:hint="eastAsia"/>
          <w:color w:val="000000"/>
        </w:rPr>
        <w:t>.1</w:t>
      </w:r>
      <w:r>
        <w:rPr>
          <w:rStyle w:val="CharAttribute11"/>
          <w:rFonts w:hAnsi="宋体" w:cs="宋体" w:hint="eastAsia"/>
          <w:color w:val="000000"/>
        </w:rPr>
        <w:t>项规定的投标截止时间（开标时间）</w:t>
      </w:r>
      <w:r>
        <w:rPr>
          <w:rStyle w:val="CharAttribute13"/>
          <w:rFonts w:ascii="宋体" w:eastAsia="宋体" w:hAnsi="宋体" w:cs="宋体" w:hint="eastAsia"/>
          <w:color w:val="000000"/>
        </w:rPr>
        <w:t>,</w:t>
      </w:r>
      <w:r>
        <w:rPr>
          <w:rStyle w:val="CharAttribute11"/>
          <w:rFonts w:hAnsi="宋体" w:cs="宋体" w:hint="eastAsia"/>
          <w:color w:val="000000"/>
        </w:rPr>
        <w:t>通过电子招标投标交易平台公开开标，所有投标人的法定代表人或其委托代理人应当准时参加。</w:t>
      </w:r>
    </w:p>
    <w:p w:rsidR="00B87AB9" w:rsidRDefault="00964A44">
      <w:pPr>
        <w:pStyle w:val="ParaAttribute10"/>
        <w:widowControl/>
        <w:rPr>
          <w:rFonts w:ascii="宋体" w:hAnsi="宋体" w:cs="宋体"/>
          <w:color w:val="000000"/>
          <w:sz w:val="28"/>
          <w:szCs w:val="21"/>
        </w:rPr>
      </w:pPr>
      <w:r>
        <w:rPr>
          <w:rStyle w:val="CharAttribute18"/>
          <w:rFonts w:ascii="宋体" w:eastAsia="宋体" w:hAnsi="宋体" w:cs="宋体" w:hint="eastAsia"/>
          <w:color w:val="000000"/>
        </w:rPr>
        <w:lastRenderedPageBreak/>
        <w:t xml:space="preserve">5.2 </w:t>
      </w:r>
      <w:r>
        <w:rPr>
          <w:rStyle w:val="CharAttribute10"/>
          <w:rFonts w:ascii="宋体" w:eastAsia="宋体" w:hAnsi="宋体" w:cs="宋体" w:hint="eastAsia"/>
          <w:color w:val="000000"/>
          <w:szCs w:val="21"/>
        </w:rPr>
        <w:t>开标程序</w:t>
      </w:r>
    </w:p>
    <w:p w:rsidR="00B87AB9" w:rsidRDefault="00964A44">
      <w:pPr>
        <w:pStyle w:val="ParaAttribute10"/>
        <w:widowControl/>
        <w:spacing w:line="360" w:lineRule="auto"/>
        <w:ind w:firstLineChars="200" w:firstLine="420"/>
        <w:rPr>
          <w:rFonts w:ascii="宋体" w:hAnsi="宋体" w:cs="宋体"/>
          <w:szCs w:val="21"/>
        </w:rPr>
      </w:pPr>
      <w:r>
        <w:rPr>
          <w:rStyle w:val="CharAttribute11"/>
          <w:rFonts w:hAnsi="宋体" w:cs="宋体" w:hint="eastAsia"/>
          <w:color w:val="000000"/>
        </w:rPr>
        <w:t>主持人按下列程序进行开标：</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1.本项目采用“远程不见面”开标方式,投标人无需到开封市公共资源交易中心现场参加开标会议。</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2.投标人应当在招标文件确定的投标截止时间前,登录远程开标大厅,在线准时参加开标活动并进行文件解密、答疑澄清等。</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开标程序</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1.主持人点击“开标”，解密开始倒计时。</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2、投标人对所上传加密的投标文件在规定时间内进行解密。（系统解密时长默认为40钟，错过解密时长者视为自动放弃本次投标。）</w:t>
      </w:r>
    </w:p>
    <w:p w:rsidR="00B87AB9" w:rsidRDefault="00964A44">
      <w:pPr>
        <w:pStyle w:val="ParaAttribute70"/>
        <w:widowControl/>
        <w:spacing w:line="360" w:lineRule="auto"/>
        <w:rPr>
          <w:rFonts w:ascii="宋体" w:hAnsi="宋体" w:cs="宋体"/>
          <w:color w:val="000000"/>
        </w:rPr>
      </w:pPr>
      <w:r>
        <w:rPr>
          <w:rFonts w:ascii="??????" w:eastAsia="??????" w:hAnsi="宋体" w:cs="宋体" w:hint="eastAsia"/>
          <w:bCs/>
          <w:color w:val="000000"/>
          <w:szCs w:val="21"/>
        </w:rPr>
        <w:t>3、</w:t>
      </w:r>
      <w:r>
        <w:rPr>
          <w:rFonts w:ascii="宋体" w:hAnsi="宋体" w:hint="eastAsia"/>
        </w:rPr>
        <w:t>所有投标人全部解密结束后5分钟质疑时间,无投标人提出异议，开标结束</w:t>
      </w:r>
      <w:r>
        <w:rPr>
          <w:rStyle w:val="CharAttribute13"/>
          <w:rFonts w:ascii="宋体" w:eastAsia="宋体" w:hAnsi="宋体" w:cs="宋体" w:hint="eastAsia"/>
          <w:color w:val="000000"/>
        </w:rPr>
        <w:t>。</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5.3 </w:t>
      </w:r>
      <w:r>
        <w:rPr>
          <w:rStyle w:val="CharAttribute10"/>
          <w:rFonts w:ascii="宋体" w:eastAsia="宋体" w:hAnsi="宋体" w:cs="宋体" w:hint="eastAsia"/>
          <w:color w:val="000000"/>
          <w:szCs w:val="21"/>
        </w:rPr>
        <w:t>开标异议</w:t>
      </w:r>
    </w:p>
    <w:p w:rsidR="00B87AB9" w:rsidRDefault="004554CF">
      <w:pPr>
        <w:pStyle w:val="ParaAttribute70"/>
        <w:widowControl/>
        <w:spacing w:line="360" w:lineRule="auto"/>
        <w:rPr>
          <w:rFonts w:ascii="宋体" w:hAnsi="宋体" w:cs="宋体"/>
          <w:color w:val="000000"/>
        </w:rPr>
      </w:pPr>
      <w:r w:rsidRPr="004554CF">
        <w:rPr>
          <w:rFonts w:ascii="宋体" w:hAnsi="宋体" w:hint="eastAsia"/>
        </w:rPr>
        <w:t>投标人对开标有异议者，应当在最后一个投标人完成解密5分钟内在开标大厅系统内提出质疑。招标人应当当场作出答复，并制作记录。未在规定时间内提出质疑，视为同意整个开标过程。</w:t>
      </w:r>
    </w:p>
    <w:p w:rsidR="00B87AB9" w:rsidRDefault="00964A44">
      <w:pPr>
        <w:pStyle w:val="ParaAttribute76"/>
        <w:widowControl/>
        <w:outlineLvl w:val="1"/>
        <w:rPr>
          <w:rFonts w:ascii="宋体" w:hAnsi="宋体" w:cs="宋体"/>
          <w:szCs w:val="21"/>
        </w:rPr>
      </w:pPr>
      <w:bookmarkStart w:id="18" w:name="_Toc38444470"/>
      <w:r>
        <w:rPr>
          <w:rStyle w:val="CharAttribute16"/>
          <w:color w:val="000000"/>
          <w:szCs w:val="21"/>
        </w:rPr>
        <w:t xml:space="preserve">6. </w:t>
      </w:r>
      <w:r>
        <w:rPr>
          <w:rStyle w:val="CharAttribute6"/>
          <w:rFonts w:ascii="宋体" w:eastAsia="宋体" w:hAnsi="宋体" w:cs="宋体" w:hint="eastAsia"/>
          <w:color w:val="000000"/>
        </w:rPr>
        <w:t>评标</w:t>
      </w:r>
      <w:bookmarkEnd w:id="18"/>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6.1 </w:t>
      </w:r>
      <w:r>
        <w:rPr>
          <w:rStyle w:val="CharAttribute10"/>
          <w:rFonts w:ascii="宋体" w:eastAsia="宋体" w:hAnsi="宋体" w:cs="宋体" w:hint="eastAsia"/>
          <w:color w:val="000000"/>
          <w:szCs w:val="21"/>
        </w:rPr>
        <w:t>评标委员会</w:t>
      </w:r>
    </w:p>
    <w:p w:rsidR="00B87AB9" w:rsidRDefault="00964A44">
      <w:pPr>
        <w:pStyle w:val="ParaAttribute21"/>
        <w:widowControl/>
        <w:spacing w:line="360" w:lineRule="auto"/>
        <w:rPr>
          <w:rFonts w:ascii="宋体" w:hAnsi="宋体" w:cs="宋体"/>
          <w:szCs w:val="21"/>
        </w:rPr>
      </w:pPr>
      <w:r>
        <w:rPr>
          <w:rStyle w:val="CharAttribute13"/>
          <w:rFonts w:ascii="宋体" w:eastAsia="宋体" w:hAnsi="宋体" w:cs="宋体" w:hint="eastAsia"/>
          <w:color w:val="000000"/>
        </w:rPr>
        <w:t xml:space="preserve">6.1.1 </w:t>
      </w:r>
      <w:r>
        <w:rPr>
          <w:rStyle w:val="CharAttribute11"/>
          <w:rFonts w:hAnsi="宋体" w:cs="宋体" w:hint="eastAsia"/>
          <w:color w:val="00000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87AB9" w:rsidRDefault="00964A44">
      <w:pPr>
        <w:pStyle w:val="ParaAttribute21"/>
        <w:widowControl/>
        <w:spacing w:line="360" w:lineRule="auto"/>
        <w:rPr>
          <w:rFonts w:ascii="宋体" w:hAnsi="宋体" w:cs="宋体"/>
          <w:szCs w:val="21"/>
        </w:rPr>
      </w:pPr>
      <w:r>
        <w:rPr>
          <w:rStyle w:val="CharAttribute13"/>
          <w:rFonts w:ascii="宋体" w:eastAsia="宋体" w:hAnsi="宋体" w:cs="宋体" w:hint="eastAsia"/>
          <w:color w:val="000000"/>
        </w:rPr>
        <w:t xml:space="preserve">6.1.2 </w:t>
      </w:r>
      <w:r>
        <w:rPr>
          <w:rStyle w:val="CharAttribute11"/>
          <w:rFonts w:hAnsi="宋体" w:cs="宋体" w:hint="eastAsia"/>
          <w:color w:val="000000"/>
        </w:rPr>
        <w:t>评标委员会成员有下列情形之一的，应当回避：</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）投标人或投标人主要负责人的近亲属；</w:t>
      </w:r>
    </w:p>
    <w:p w:rsidR="00B87AB9" w:rsidRDefault="00964A44">
      <w:pPr>
        <w:pStyle w:val="ParaAttribute46"/>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）项目主管部门或者行政监督部门的人员；</w:t>
      </w:r>
    </w:p>
    <w:p w:rsidR="00B87AB9" w:rsidRDefault="00964A44">
      <w:pPr>
        <w:pStyle w:val="ParaAttribute21"/>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）与投标人有经济利益关系，可能影响对投标公正评审的；</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4</w:t>
      </w:r>
      <w:r>
        <w:rPr>
          <w:rStyle w:val="CharAttribute11"/>
          <w:rFonts w:hAnsi="宋体" w:cs="宋体" w:hint="eastAsia"/>
          <w:color w:val="000000"/>
        </w:rPr>
        <w:t>）曾因在招标、评标以及其他与招标投标有关活动中从事违法行为而受过行政处罚或刑事处罚的；</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5</w:t>
      </w:r>
      <w:r>
        <w:rPr>
          <w:rStyle w:val="CharAttribute11"/>
          <w:rFonts w:hAnsi="宋体" w:cs="宋体" w:hint="eastAsia"/>
          <w:color w:val="000000"/>
        </w:rPr>
        <w:t>）与投标人有其他利害关系。</w:t>
      </w:r>
    </w:p>
    <w:p w:rsidR="00B87AB9" w:rsidRDefault="00964A44">
      <w:pPr>
        <w:pStyle w:val="ParaAttribute12"/>
        <w:widowControl/>
        <w:spacing w:line="360" w:lineRule="auto"/>
        <w:rPr>
          <w:rFonts w:hAnsi="宋体"/>
          <w:color w:val="000000"/>
        </w:rPr>
      </w:pPr>
      <w:r>
        <w:rPr>
          <w:rStyle w:val="CharAttribute13"/>
          <w:rFonts w:ascii="宋体" w:eastAsia="宋体" w:hAnsi="宋体" w:cs="宋体" w:hint="eastAsia"/>
          <w:color w:val="000000"/>
        </w:rPr>
        <w:t xml:space="preserve">6.1.3 </w:t>
      </w:r>
      <w:r>
        <w:rPr>
          <w:rStyle w:val="CharAttribute11"/>
          <w:rFonts w:hAnsi="宋体" w:cs="宋体" w:hint="eastAsia"/>
          <w:color w:val="000000"/>
        </w:rPr>
        <w:t>评标过程中，评标委员会成员有回避事由、擅离职守或者因健康等原因不能继续评标的，招标人有权更换。被更换的评标委员会成员作出的评审结论无效，由更换后的评标委员会成员重新进行评审。</w:t>
      </w:r>
    </w:p>
    <w:p w:rsidR="00B87AB9" w:rsidRDefault="00B87AB9">
      <w:pPr>
        <w:pStyle w:val="ParaAttribute70"/>
        <w:widowControl/>
        <w:rPr>
          <w:rFonts w:hAnsi="宋体"/>
          <w:color w:val="000000"/>
        </w:rPr>
      </w:pP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6.2 </w:t>
      </w:r>
      <w:r>
        <w:rPr>
          <w:rStyle w:val="CharAttribute10"/>
          <w:rFonts w:ascii="宋体" w:eastAsia="宋体" w:hAnsi="宋体" w:cs="宋体" w:hint="eastAsia"/>
          <w:color w:val="000000"/>
          <w:szCs w:val="21"/>
        </w:rPr>
        <w:t>评标原则</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评标活动遵循公平、公正、科学和择优的原则。</w:t>
      </w: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6.3 </w:t>
      </w:r>
      <w:r>
        <w:rPr>
          <w:rStyle w:val="CharAttribute10"/>
          <w:rFonts w:ascii="宋体" w:eastAsia="宋体" w:hAnsi="宋体" w:cs="宋体" w:hint="eastAsia"/>
          <w:color w:val="000000"/>
          <w:szCs w:val="21"/>
        </w:rPr>
        <w:t>评标</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6.3.1</w:t>
      </w:r>
      <w:r>
        <w:rPr>
          <w:rStyle w:val="CharAttribute11"/>
          <w:rFonts w:hAnsi="宋体" w:cs="宋体" w:hint="eastAsia"/>
          <w:color w:val="000000"/>
        </w:rPr>
        <w:t>评标委员会按照第三章</w:t>
      </w:r>
      <w:r>
        <w:rPr>
          <w:rStyle w:val="CharAttribute19"/>
          <w:rFonts w:hAnsi="宋体" w:hint="eastAsia"/>
          <w:color w:val="000000"/>
        </w:rPr>
        <w:t>“</w:t>
      </w:r>
      <w:r>
        <w:rPr>
          <w:rStyle w:val="CharAttribute11"/>
          <w:rFonts w:hAnsi="宋体" w:cs="宋体" w:hint="eastAsia"/>
          <w:color w:val="000000"/>
        </w:rPr>
        <w:t>评标办法</w:t>
      </w:r>
      <w:r>
        <w:rPr>
          <w:rStyle w:val="CharAttribute19"/>
          <w:rFonts w:hAnsi="宋体" w:hint="eastAsia"/>
          <w:color w:val="000000"/>
        </w:rPr>
        <w:t>”</w:t>
      </w:r>
      <w:r>
        <w:rPr>
          <w:rStyle w:val="CharAttribute11"/>
          <w:rFonts w:hAnsi="宋体" w:cs="宋体" w:hint="eastAsia"/>
          <w:color w:val="000000"/>
        </w:rPr>
        <w:t>规定的方法、评审因素、标准和程序对投标文件进行评审。第三章</w:t>
      </w:r>
      <w:r>
        <w:rPr>
          <w:rStyle w:val="CharAttribute19"/>
          <w:rFonts w:hAnsi="宋体" w:hint="eastAsia"/>
          <w:color w:val="000000"/>
        </w:rPr>
        <w:t>“</w:t>
      </w:r>
      <w:r>
        <w:rPr>
          <w:rStyle w:val="CharAttribute11"/>
          <w:rFonts w:hAnsi="宋体" w:cs="宋体" w:hint="eastAsia"/>
          <w:color w:val="000000"/>
        </w:rPr>
        <w:t>评标办法</w:t>
      </w:r>
      <w:r>
        <w:rPr>
          <w:rStyle w:val="CharAttribute19"/>
          <w:rFonts w:hAnsi="宋体" w:hint="eastAsia"/>
          <w:color w:val="000000"/>
        </w:rPr>
        <w:t>”</w:t>
      </w:r>
      <w:r>
        <w:rPr>
          <w:rStyle w:val="CharAttribute11"/>
          <w:rFonts w:hAnsi="宋体" w:cs="宋体" w:hint="eastAsia"/>
          <w:color w:val="000000"/>
        </w:rPr>
        <w:t>没有规定的方法、评审因素和标准，不作为评标依据。</w:t>
      </w:r>
    </w:p>
    <w:p w:rsidR="00B87AB9" w:rsidRDefault="00964A44">
      <w:pPr>
        <w:pStyle w:val="ParaAttribute12"/>
        <w:widowControl/>
        <w:spacing w:line="360" w:lineRule="auto"/>
        <w:rPr>
          <w:rFonts w:hAnsi="宋体"/>
          <w:color w:val="000000"/>
        </w:rPr>
      </w:pPr>
      <w:r>
        <w:rPr>
          <w:rStyle w:val="CharAttribute13"/>
          <w:rFonts w:ascii="宋体" w:eastAsia="宋体" w:hAnsi="宋体" w:cs="宋体" w:hint="eastAsia"/>
          <w:color w:val="000000"/>
        </w:rPr>
        <w:t>6.3.2</w:t>
      </w:r>
      <w:r>
        <w:rPr>
          <w:rStyle w:val="CharAttribute11"/>
          <w:rFonts w:hAnsi="宋体" w:cs="宋体" w:hint="eastAsia"/>
          <w:color w:val="000000"/>
        </w:rPr>
        <w:t>评标完成后，评标委员会应当向招标人提交书面评标报告和中标候选人名单。评标委员会推荐中标候选人的人数见投标人须知前附表。</w:t>
      </w:r>
    </w:p>
    <w:p w:rsidR="00B87AB9" w:rsidRDefault="00B87AB9">
      <w:pPr>
        <w:pStyle w:val="ParaAttribute58"/>
        <w:widowControl/>
        <w:rPr>
          <w:rFonts w:hAnsi="宋体"/>
          <w:color w:val="000000"/>
        </w:rPr>
      </w:pPr>
    </w:p>
    <w:p w:rsidR="00B87AB9" w:rsidRDefault="00964A44">
      <w:pPr>
        <w:pStyle w:val="ParaAttribute34"/>
        <w:widowControl/>
        <w:outlineLvl w:val="1"/>
        <w:rPr>
          <w:rFonts w:ascii="宋体" w:hAnsi="宋体" w:cs="宋体"/>
          <w:szCs w:val="21"/>
        </w:rPr>
      </w:pPr>
      <w:bookmarkStart w:id="19" w:name="_Toc38444471"/>
      <w:r>
        <w:rPr>
          <w:rStyle w:val="CharAttribute16"/>
          <w:color w:val="000000"/>
          <w:szCs w:val="21"/>
        </w:rPr>
        <w:lastRenderedPageBreak/>
        <w:t xml:space="preserve">7. </w:t>
      </w:r>
      <w:r>
        <w:rPr>
          <w:rStyle w:val="CharAttribute6"/>
          <w:rFonts w:ascii="宋体" w:eastAsia="宋体" w:hAnsi="宋体" w:cs="宋体" w:hint="eastAsia"/>
          <w:color w:val="000000"/>
        </w:rPr>
        <w:t>合同授予</w:t>
      </w:r>
      <w:bookmarkEnd w:id="19"/>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7.1 </w:t>
      </w:r>
      <w:r>
        <w:rPr>
          <w:rStyle w:val="CharAttribute10"/>
          <w:rFonts w:ascii="宋体" w:hAnsi="宋体" w:cs="宋体" w:hint="eastAsia"/>
          <w:color w:val="000000"/>
          <w:szCs w:val="21"/>
        </w:rPr>
        <w:tab/>
      </w:r>
      <w:r>
        <w:rPr>
          <w:rStyle w:val="CharAttribute10"/>
          <w:rFonts w:ascii="宋体" w:eastAsia="宋体" w:hAnsi="宋体" w:cs="宋体" w:hint="eastAsia"/>
          <w:color w:val="000000"/>
          <w:szCs w:val="21"/>
        </w:rPr>
        <w:t>中标候选人公示</w:t>
      </w:r>
    </w:p>
    <w:p w:rsidR="00B87AB9" w:rsidRDefault="00964A44">
      <w:pPr>
        <w:pStyle w:val="ParaAttribute12"/>
        <w:widowControl/>
        <w:spacing w:line="360" w:lineRule="auto"/>
        <w:ind w:firstLineChars="200" w:firstLine="420"/>
        <w:rPr>
          <w:rFonts w:asciiTheme="minorEastAsia" w:eastAsiaTheme="minorEastAsia" w:hAnsiTheme="minorEastAsia" w:cs="宋体"/>
          <w:szCs w:val="21"/>
        </w:rPr>
      </w:pPr>
      <w:r>
        <w:rPr>
          <w:rStyle w:val="CharAttribute11"/>
          <w:rFonts w:asciiTheme="minorEastAsia" w:eastAsiaTheme="minorEastAsia" w:hAnsiTheme="minorEastAsia" w:cs="宋体" w:hint="eastAsia"/>
          <w:color w:val="000000"/>
        </w:rPr>
        <w:t>招标人在收到评标报告之日起</w:t>
      </w:r>
      <w:r>
        <w:rPr>
          <w:rStyle w:val="CharAttribute13"/>
          <w:rFonts w:asciiTheme="minorEastAsia" w:eastAsiaTheme="minorEastAsia" w:hAnsiTheme="minorEastAsia" w:cs="宋体" w:hint="eastAsia"/>
          <w:color w:val="000000"/>
        </w:rPr>
        <w:t xml:space="preserve"> 3</w:t>
      </w:r>
      <w:r>
        <w:rPr>
          <w:rStyle w:val="CharAttribute11"/>
          <w:rFonts w:asciiTheme="minorEastAsia" w:eastAsiaTheme="minorEastAsia" w:hAnsiTheme="minorEastAsia" w:cs="宋体" w:hint="eastAsia"/>
          <w:color w:val="000000"/>
        </w:rPr>
        <w:t>日内，按照投标人须知前附表规定的公示媒介和期限公示中标候选人，公示期不得少于</w:t>
      </w:r>
      <w:r>
        <w:rPr>
          <w:rStyle w:val="CharAttribute13"/>
          <w:rFonts w:asciiTheme="minorEastAsia" w:eastAsiaTheme="minorEastAsia" w:hAnsiTheme="minorEastAsia" w:cs="宋体" w:hint="eastAsia"/>
          <w:color w:val="000000"/>
        </w:rPr>
        <w:t xml:space="preserve"> 3</w:t>
      </w:r>
      <w:r>
        <w:rPr>
          <w:rStyle w:val="CharAttribute11"/>
          <w:rFonts w:asciiTheme="minorEastAsia" w:eastAsiaTheme="minorEastAsia" w:hAnsiTheme="minorEastAsia" w:cs="宋体" w:hint="eastAsia"/>
          <w:color w:val="000000"/>
        </w:rPr>
        <w:t>天。</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7.2 </w:t>
      </w:r>
      <w:r>
        <w:rPr>
          <w:rStyle w:val="CharAttribute10"/>
          <w:rFonts w:ascii="宋体" w:hAnsi="宋体" w:cs="宋体" w:hint="eastAsia"/>
          <w:color w:val="000000"/>
          <w:szCs w:val="21"/>
        </w:rPr>
        <w:tab/>
      </w:r>
      <w:r>
        <w:rPr>
          <w:rStyle w:val="CharAttribute10"/>
          <w:rFonts w:ascii="宋体" w:eastAsia="宋体" w:hAnsi="宋体" w:cs="宋体" w:hint="eastAsia"/>
          <w:color w:val="000000"/>
          <w:szCs w:val="21"/>
        </w:rPr>
        <w:t>评标结果异议</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投标人或者其他利害关系人对评标结果有异议的，应当在中标候选人公示期间提出。招标人将在收到异议之日起</w:t>
      </w:r>
      <w:r>
        <w:rPr>
          <w:rStyle w:val="CharAttribute13"/>
          <w:rFonts w:ascii="宋体" w:eastAsia="宋体" w:hAnsi="宋体" w:cs="宋体" w:hint="eastAsia"/>
          <w:color w:val="000000"/>
        </w:rPr>
        <w:t xml:space="preserve"> 3</w:t>
      </w:r>
      <w:r>
        <w:rPr>
          <w:rStyle w:val="CharAttribute11"/>
          <w:rFonts w:hAnsi="宋体" w:cs="宋体" w:hint="eastAsia"/>
          <w:color w:val="000000"/>
        </w:rPr>
        <w:t>日内作出答复；作出答复前，将暂停招标投标活动。</w:t>
      </w:r>
    </w:p>
    <w:p w:rsidR="00B87AB9" w:rsidRDefault="00964A44">
      <w:pPr>
        <w:pStyle w:val="ParaAttribute10"/>
        <w:widowControl/>
        <w:rPr>
          <w:rFonts w:ascii="宋体" w:hAnsi="宋体" w:cs="宋体"/>
          <w:szCs w:val="21"/>
        </w:rPr>
      </w:pPr>
      <w:r>
        <w:rPr>
          <w:rStyle w:val="CharAttribute18"/>
          <w:rFonts w:ascii="宋体" w:eastAsia="宋体" w:hAnsi="宋体" w:cs="宋体" w:hint="eastAsia"/>
          <w:color w:val="000000"/>
        </w:rPr>
        <w:t xml:space="preserve">7.3 </w:t>
      </w:r>
      <w:r>
        <w:rPr>
          <w:rStyle w:val="CharAttribute10"/>
          <w:rFonts w:ascii="宋体" w:eastAsia="宋体" w:hAnsi="宋体" w:cs="宋体" w:hint="eastAsia"/>
          <w:color w:val="000000"/>
          <w:szCs w:val="21"/>
        </w:rPr>
        <w:t>中标候选人履约能力审查</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B87AB9" w:rsidRDefault="00964A44">
      <w:pPr>
        <w:pStyle w:val="ParaAttribute111"/>
        <w:widowControl/>
        <w:rPr>
          <w:rFonts w:ascii="宋体" w:hAnsi="宋体" w:cs="宋体"/>
          <w:szCs w:val="21"/>
        </w:rPr>
      </w:pPr>
      <w:r>
        <w:rPr>
          <w:rStyle w:val="CharAttribute18"/>
          <w:rFonts w:ascii="宋体" w:eastAsia="宋体" w:hAnsi="宋体" w:cs="宋体" w:hint="eastAsia"/>
          <w:color w:val="000000"/>
        </w:rPr>
        <w:t xml:space="preserve">7.4 </w:t>
      </w:r>
      <w:r>
        <w:rPr>
          <w:rStyle w:val="CharAttribute10"/>
          <w:rFonts w:ascii="宋体" w:eastAsia="宋体" w:hAnsi="宋体" w:cs="宋体" w:hint="eastAsia"/>
          <w:color w:val="000000"/>
          <w:szCs w:val="21"/>
        </w:rPr>
        <w:t>定标</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按照投标人须知前附表的规定，招标人或招标人授权的评标委员会依法确定中标人。</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7.5 </w:t>
      </w:r>
      <w:r>
        <w:rPr>
          <w:rStyle w:val="CharAttribute10"/>
          <w:rFonts w:ascii="宋体" w:eastAsia="宋体" w:hAnsi="宋体" w:cs="宋体" w:hint="eastAsia"/>
          <w:color w:val="000000"/>
          <w:szCs w:val="21"/>
        </w:rPr>
        <w:t>中标通知</w:t>
      </w:r>
    </w:p>
    <w:p w:rsidR="00B87AB9" w:rsidRDefault="00964A44">
      <w:pPr>
        <w:pStyle w:val="ParaAttribute12"/>
        <w:widowControl/>
        <w:spacing w:line="360" w:lineRule="auto"/>
        <w:ind w:firstLineChars="200" w:firstLine="420"/>
        <w:rPr>
          <w:rFonts w:ascii="宋体" w:hAnsi="宋体" w:cs="宋体"/>
          <w:szCs w:val="21"/>
        </w:rPr>
      </w:pPr>
      <w:r>
        <w:rPr>
          <w:rStyle w:val="CharAttribute11"/>
          <w:rFonts w:hAnsi="宋体" w:cs="宋体" w:hint="eastAsia"/>
          <w:color w:val="000000"/>
        </w:rPr>
        <w:t>在本章第</w:t>
      </w:r>
      <w:r>
        <w:rPr>
          <w:rStyle w:val="CharAttribute13"/>
          <w:rFonts w:ascii="宋体" w:eastAsia="宋体" w:hAnsi="宋体" w:cs="宋体" w:hint="eastAsia"/>
          <w:color w:val="000000"/>
        </w:rPr>
        <w:t>3.3</w:t>
      </w:r>
      <w:r>
        <w:rPr>
          <w:rStyle w:val="CharAttribute11"/>
          <w:rFonts w:hAnsi="宋体" w:cs="宋体" w:hint="eastAsia"/>
          <w:color w:val="000000"/>
        </w:rPr>
        <w:t>款规定的投标有效期内，招标人以书面形式向中标人发出中标通知书，同时将中标结果通知未中标的投标人。</w:t>
      </w:r>
    </w:p>
    <w:p w:rsidR="00B87AB9" w:rsidRDefault="00964A44">
      <w:pPr>
        <w:pStyle w:val="ParaAttribute10"/>
        <w:widowControl/>
        <w:rPr>
          <w:rFonts w:ascii="宋体" w:hAnsi="宋体" w:cs="宋体"/>
          <w:szCs w:val="21"/>
        </w:rPr>
      </w:pPr>
      <w:r>
        <w:rPr>
          <w:rStyle w:val="CharAttribute18"/>
          <w:rFonts w:ascii="宋体" w:eastAsia="宋体" w:hAnsi="宋体" w:cs="宋体" w:hint="eastAsia"/>
          <w:color w:val="000000"/>
        </w:rPr>
        <w:t xml:space="preserve">7.6 </w:t>
      </w:r>
      <w:r>
        <w:rPr>
          <w:rStyle w:val="CharAttribute10"/>
          <w:rFonts w:ascii="宋体" w:eastAsia="宋体" w:hAnsi="宋体" w:cs="宋体" w:hint="eastAsia"/>
          <w:color w:val="000000"/>
          <w:szCs w:val="21"/>
        </w:rPr>
        <w:t>履约保证金</w:t>
      </w:r>
    </w:p>
    <w:p w:rsidR="00B87AB9" w:rsidRDefault="00964A44">
      <w:pPr>
        <w:pStyle w:val="ParaAttribute21"/>
        <w:widowControl/>
        <w:spacing w:line="360" w:lineRule="auto"/>
        <w:rPr>
          <w:rFonts w:ascii="宋体" w:hAnsi="宋体" w:cs="宋体"/>
          <w:szCs w:val="21"/>
        </w:rPr>
      </w:pPr>
      <w:r>
        <w:rPr>
          <w:rStyle w:val="CharAttribute13"/>
          <w:rFonts w:ascii="宋体" w:eastAsia="宋体" w:hAnsi="宋体" w:cs="宋体" w:hint="eastAsia"/>
          <w:color w:val="000000"/>
        </w:rPr>
        <w:t xml:space="preserve">7.6.1 </w:t>
      </w:r>
      <w:r>
        <w:rPr>
          <w:rStyle w:val="CharAttribute11"/>
          <w:rFonts w:hAnsi="宋体" w:cs="宋体" w:hint="eastAsia"/>
          <w:color w:val="000000"/>
        </w:rPr>
        <w:t>在签订合同前，中标人应按投标人须知前附表规定的形式、金额和招标文件第四章</w:t>
      </w:r>
      <w:r>
        <w:rPr>
          <w:rStyle w:val="CharAttribute19"/>
          <w:rFonts w:hAnsi="宋体" w:hint="eastAsia"/>
          <w:color w:val="000000"/>
        </w:rPr>
        <w:t>“</w:t>
      </w:r>
      <w:r>
        <w:rPr>
          <w:rStyle w:val="CharAttribute11"/>
          <w:rFonts w:hAnsi="宋体" w:cs="宋体" w:hint="eastAsia"/>
          <w:color w:val="000000"/>
        </w:rPr>
        <w:t>合同条款及格式</w:t>
      </w:r>
      <w:r>
        <w:rPr>
          <w:rStyle w:val="CharAttribute19"/>
          <w:rFonts w:hAnsi="宋体" w:hint="eastAsia"/>
          <w:color w:val="000000"/>
        </w:rPr>
        <w:t>”</w:t>
      </w:r>
      <w:r>
        <w:rPr>
          <w:rStyle w:val="CharAttribute11"/>
          <w:rFonts w:hAnsi="宋体" w:cs="宋体" w:hint="eastAsia"/>
          <w:color w:val="000000"/>
        </w:rPr>
        <w:t>规定的或者事先经过招标人书面认可的履约保证金格式向招标人提交履约保证金。除投标人须知前附表另有规定外，履约保证金为中标合同金额的</w:t>
      </w:r>
      <w:r>
        <w:rPr>
          <w:rStyle w:val="CharAttribute13"/>
          <w:rFonts w:ascii="宋体" w:eastAsia="宋体" w:hAnsi="宋体" w:cs="宋体" w:hint="eastAsia"/>
          <w:color w:val="000000"/>
        </w:rPr>
        <w:t xml:space="preserve"> 10%</w:t>
      </w:r>
      <w:r>
        <w:rPr>
          <w:rStyle w:val="CharAttribute11"/>
          <w:rFonts w:hAnsi="宋体" w:cs="宋体" w:hint="eastAsia"/>
          <w:color w:val="000000"/>
        </w:rPr>
        <w:t>。联合体中标的，其履约保证金以联合体各方或者联合体中牵头人的名义提交。</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7.6.2 </w:t>
      </w:r>
      <w:r>
        <w:rPr>
          <w:rStyle w:val="CharAttribute11"/>
          <w:rFonts w:hAnsi="宋体" w:cs="宋体" w:hint="eastAsia"/>
          <w:color w:val="000000"/>
        </w:rPr>
        <w:t>中标人不能按本章第</w:t>
      </w:r>
      <w:r>
        <w:rPr>
          <w:rStyle w:val="CharAttribute13"/>
          <w:rFonts w:ascii="宋体" w:eastAsia="宋体" w:hAnsi="宋体" w:cs="宋体" w:hint="eastAsia"/>
          <w:color w:val="000000"/>
        </w:rPr>
        <w:t>7.6.1</w:t>
      </w:r>
      <w:r>
        <w:rPr>
          <w:rStyle w:val="CharAttribute11"/>
          <w:rFonts w:hAnsi="宋体" w:cs="宋体" w:hint="eastAsia"/>
          <w:color w:val="000000"/>
        </w:rPr>
        <w:t>项要求提交履约保证金的，视为放弃中标，给招标人造成的损失超过投标保证金数额的，中标人还应当对超过部分予以赔偿。</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7.7 </w:t>
      </w:r>
      <w:r>
        <w:rPr>
          <w:rStyle w:val="CharAttribute10"/>
          <w:rFonts w:ascii="宋体" w:eastAsia="宋体" w:hAnsi="宋体" w:cs="宋体" w:hint="eastAsia"/>
          <w:color w:val="000000"/>
          <w:szCs w:val="21"/>
        </w:rPr>
        <w:t>签订合同</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7.7.1 </w:t>
      </w:r>
      <w:r>
        <w:rPr>
          <w:rStyle w:val="CharAttribute11"/>
          <w:rFonts w:hAnsi="宋体" w:cs="宋体" w:hint="eastAsia"/>
          <w:color w:val="000000"/>
        </w:rPr>
        <w:t>招标人和中标人应当在中标通知书发出之日起</w:t>
      </w:r>
      <w:r>
        <w:rPr>
          <w:rStyle w:val="CharAttribute13"/>
          <w:rFonts w:ascii="宋体" w:eastAsia="宋体" w:hAnsi="宋体" w:cs="宋体" w:hint="eastAsia"/>
          <w:color w:val="000000"/>
        </w:rPr>
        <w:t xml:space="preserve"> 30</w:t>
      </w:r>
      <w:r>
        <w:rPr>
          <w:rStyle w:val="CharAttribute11"/>
          <w:rFonts w:hAnsi="宋体" w:cs="宋体" w:hint="eastAsia"/>
          <w:color w:val="000000"/>
        </w:rPr>
        <w:t>日内，发出中标通知书后，根据招标文件和中标人的投标文件订立书面合同。中标人无正当理由拒签合同，在签订合同时向招标人提出附加条件，招标人有权取消其中标资格；给招标人造成的损失中标人还应当对超过部分予以赔偿。</w:t>
      </w:r>
    </w:p>
    <w:p w:rsidR="00B87AB9" w:rsidRDefault="00964A44">
      <w:pPr>
        <w:pStyle w:val="ParaAttribute12"/>
        <w:widowControl/>
        <w:spacing w:line="360" w:lineRule="auto"/>
        <w:rPr>
          <w:rFonts w:eastAsiaTheme="minorEastAsia" w:hAnsi="宋体"/>
          <w:color w:val="000000"/>
        </w:rPr>
      </w:pPr>
      <w:r>
        <w:rPr>
          <w:rStyle w:val="CharAttribute13"/>
          <w:rFonts w:ascii="宋体" w:eastAsia="宋体" w:hAnsi="宋体" w:cs="宋体" w:hint="eastAsia"/>
          <w:color w:val="000000"/>
        </w:rPr>
        <w:t>7.7.2</w:t>
      </w:r>
      <w:r>
        <w:rPr>
          <w:rStyle w:val="CharAttribute11"/>
          <w:rFonts w:hAnsi="宋体" w:cs="宋体" w:hint="eastAsia"/>
          <w:color w:val="000000"/>
        </w:rPr>
        <w:t>联合体中标的，联合体各方应当共同与招标人签订合同，就中标项目向招标人承担连带责任。</w:t>
      </w:r>
    </w:p>
    <w:p w:rsidR="00B87AB9" w:rsidRDefault="00964A44">
      <w:pPr>
        <w:pStyle w:val="ParaAttribute65"/>
        <w:widowControl/>
        <w:outlineLvl w:val="1"/>
        <w:rPr>
          <w:rFonts w:ascii="宋体" w:hAnsi="宋体" w:cs="宋体"/>
          <w:szCs w:val="21"/>
        </w:rPr>
      </w:pPr>
      <w:bookmarkStart w:id="20" w:name="_Toc38444472"/>
      <w:r>
        <w:rPr>
          <w:rStyle w:val="CharAttribute16"/>
          <w:color w:val="000000"/>
          <w:szCs w:val="21"/>
        </w:rPr>
        <w:t>8.</w:t>
      </w:r>
      <w:r>
        <w:rPr>
          <w:rStyle w:val="CharAttribute6"/>
          <w:rFonts w:ascii="宋体" w:eastAsia="宋体" w:hAnsi="宋体" w:cs="宋体" w:hint="eastAsia"/>
          <w:color w:val="000000"/>
        </w:rPr>
        <w:t>纪律和监督</w:t>
      </w:r>
      <w:bookmarkEnd w:id="20"/>
    </w:p>
    <w:p w:rsidR="00B87AB9" w:rsidRDefault="00964A44">
      <w:pPr>
        <w:pStyle w:val="ParaAttribute111"/>
        <w:widowControl/>
        <w:rPr>
          <w:rFonts w:ascii="宋体" w:hAnsi="宋体" w:cs="宋体"/>
          <w:szCs w:val="21"/>
        </w:rPr>
      </w:pPr>
      <w:r>
        <w:rPr>
          <w:rStyle w:val="CharAttribute18"/>
          <w:rFonts w:ascii="宋体" w:eastAsia="宋体" w:hAnsi="宋体" w:cs="宋体" w:hint="eastAsia"/>
          <w:color w:val="000000"/>
        </w:rPr>
        <w:t xml:space="preserve">8.1 </w:t>
      </w:r>
      <w:r>
        <w:rPr>
          <w:rStyle w:val="CharAttribute10"/>
          <w:rFonts w:ascii="宋体" w:eastAsia="宋体" w:hAnsi="宋体" w:cs="宋体" w:hint="eastAsia"/>
          <w:color w:val="000000"/>
          <w:szCs w:val="21"/>
        </w:rPr>
        <w:t>对招标人的纪律要求</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招标人不得泄露招标投标活动中应当保密的情况和资料，不得与投标人串通损害国家利益、社会公共利益或者他人合法权益。</w:t>
      </w: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8.2 </w:t>
      </w:r>
      <w:r>
        <w:rPr>
          <w:rStyle w:val="CharAttribute10"/>
          <w:rFonts w:ascii="宋体" w:eastAsia="宋体" w:hAnsi="宋体" w:cs="宋体" w:hint="eastAsia"/>
          <w:color w:val="000000"/>
          <w:szCs w:val="21"/>
        </w:rPr>
        <w:t>对投标人的纪律要求</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8.3 </w:t>
      </w:r>
      <w:r>
        <w:rPr>
          <w:rStyle w:val="CharAttribute10"/>
          <w:rFonts w:ascii="宋体" w:eastAsia="宋体" w:hAnsi="宋体" w:cs="宋体" w:hint="eastAsia"/>
          <w:color w:val="000000"/>
          <w:szCs w:val="21"/>
        </w:rPr>
        <w:t>对评标委员会成员的纪律要求</w:t>
      </w:r>
    </w:p>
    <w:p w:rsidR="00B87AB9" w:rsidRDefault="00964A44">
      <w:pPr>
        <w:pStyle w:val="ParaAttribute58"/>
        <w:widowControl/>
        <w:spacing w:line="360" w:lineRule="auto"/>
        <w:ind w:firstLineChars="200" w:firstLine="420"/>
        <w:rPr>
          <w:rFonts w:hAnsi="宋体"/>
          <w:color w:val="000000"/>
        </w:rPr>
      </w:pPr>
      <w:r>
        <w:rPr>
          <w:rStyle w:val="CharAttribute11"/>
          <w:rFonts w:hAnsi="宋体" w:cs="宋体" w:hint="eastAsia"/>
          <w:color w:val="000000"/>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Style w:val="CharAttribute19"/>
          <w:rFonts w:hAnsi="宋体" w:hint="eastAsia"/>
          <w:color w:val="000000"/>
        </w:rPr>
        <w:t>“</w:t>
      </w:r>
      <w:r>
        <w:rPr>
          <w:rStyle w:val="CharAttribute11"/>
          <w:rFonts w:hAnsi="宋体" w:cs="宋体" w:hint="eastAsia"/>
          <w:color w:val="000000"/>
        </w:rPr>
        <w:t>评标办法</w:t>
      </w:r>
      <w:r>
        <w:rPr>
          <w:rStyle w:val="CharAttribute19"/>
          <w:rFonts w:hAnsi="宋体" w:hint="eastAsia"/>
          <w:color w:val="000000"/>
        </w:rPr>
        <w:t>”</w:t>
      </w:r>
      <w:r>
        <w:rPr>
          <w:rStyle w:val="CharAttribute11"/>
          <w:rFonts w:hAnsi="宋体" w:cs="宋体" w:hint="eastAsia"/>
          <w:color w:val="000000"/>
        </w:rPr>
        <w:t>没有规定的评审因素和标准进行评标。</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8.4 </w:t>
      </w:r>
      <w:r>
        <w:rPr>
          <w:rStyle w:val="CharAttribute10"/>
          <w:rFonts w:ascii="宋体" w:hAnsi="宋体" w:cs="宋体" w:hint="eastAsia"/>
          <w:color w:val="000000"/>
          <w:szCs w:val="21"/>
        </w:rPr>
        <w:t>对与评标活动有关的工作人员的纪律要求</w:t>
      </w:r>
    </w:p>
    <w:p w:rsidR="00B87AB9" w:rsidRDefault="00964A44">
      <w:pPr>
        <w:pStyle w:val="ParaAttribute70"/>
        <w:widowControl/>
        <w:spacing w:line="360" w:lineRule="auto"/>
        <w:ind w:firstLineChars="200" w:firstLine="420"/>
        <w:rPr>
          <w:rFonts w:ascii="宋体" w:hAnsi="宋体" w:cs="宋体"/>
          <w:szCs w:val="21"/>
        </w:rPr>
      </w:pPr>
      <w:r>
        <w:rPr>
          <w:rStyle w:val="CharAttribute11"/>
          <w:rFonts w:hAnsi="宋体" w:cs="宋体" w:hint="eastAsia"/>
          <w:color w:val="000000"/>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8.5 </w:t>
      </w:r>
      <w:r>
        <w:rPr>
          <w:rStyle w:val="CharAttribute10"/>
          <w:rFonts w:ascii="宋体" w:hAnsi="宋体" w:cs="宋体" w:hint="eastAsia"/>
          <w:color w:val="000000"/>
          <w:szCs w:val="21"/>
        </w:rPr>
        <w:t>投诉</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8.5.1 </w:t>
      </w:r>
      <w:r>
        <w:rPr>
          <w:rStyle w:val="CharAttribute11"/>
          <w:rFonts w:hAnsi="宋体" w:cs="宋体" w:hint="eastAsia"/>
          <w:color w:val="000000"/>
        </w:rPr>
        <w:t>投标人或者其他利害关系人认为招标投标活动不符合法律、行政法规规定的，可以自知道或者应当知道之日起</w:t>
      </w:r>
      <w:r>
        <w:rPr>
          <w:rStyle w:val="CharAttribute13"/>
          <w:rFonts w:ascii="宋体" w:eastAsia="宋体" w:hAnsi="宋体" w:cs="宋体" w:hint="eastAsia"/>
          <w:color w:val="000000"/>
        </w:rPr>
        <w:t xml:space="preserve"> 10</w:t>
      </w:r>
      <w:r>
        <w:rPr>
          <w:rStyle w:val="CharAttribute11"/>
          <w:rFonts w:hAnsi="宋体" w:cs="宋体" w:hint="eastAsia"/>
          <w:color w:val="000000"/>
        </w:rPr>
        <w:t>日内向有关行政监督部门投诉。投诉应当有明确的请求和必要的证明材料。</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8.5.2</w:t>
      </w:r>
      <w:r>
        <w:rPr>
          <w:rStyle w:val="CharAttribute11"/>
          <w:rFonts w:hAnsi="宋体" w:cs="宋体" w:hint="eastAsia"/>
          <w:color w:val="000000"/>
        </w:rPr>
        <w:t>投标人或者其他利害关系人对招标文件、开标和评标结果提出投诉的，应当按照投标人须知第</w:t>
      </w:r>
      <w:r>
        <w:rPr>
          <w:rStyle w:val="CharAttribute13"/>
          <w:rFonts w:ascii="宋体" w:eastAsia="宋体" w:hAnsi="宋体" w:cs="宋体" w:hint="eastAsia"/>
          <w:color w:val="000000"/>
        </w:rPr>
        <w:t>2.4</w:t>
      </w:r>
      <w:r>
        <w:rPr>
          <w:rStyle w:val="CharAttribute11"/>
          <w:rFonts w:hAnsi="宋体" w:cs="宋体" w:hint="eastAsia"/>
          <w:color w:val="000000"/>
        </w:rPr>
        <w:t>款、第</w:t>
      </w:r>
      <w:r>
        <w:rPr>
          <w:rStyle w:val="CharAttribute13"/>
          <w:rFonts w:ascii="宋体" w:eastAsia="宋体" w:hAnsi="宋体" w:cs="宋体" w:hint="eastAsia"/>
          <w:color w:val="000000"/>
        </w:rPr>
        <w:t>5.3</w:t>
      </w:r>
      <w:r>
        <w:rPr>
          <w:rStyle w:val="CharAttribute11"/>
          <w:rFonts w:hAnsi="宋体" w:cs="宋体" w:hint="eastAsia"/>
          <w:color w:val="000000"/>
        </w:rPr>
        <w:t>款和第</w:t>
      </w:r>
      <w:r>
        <w:rPr>
          <w:rStyle w:val="CharAttribute13"/>
          <w:rFonts w:ascii="宋体" w:eastAsia="宋体" w:hAnsi="宋体" w:cs="宋体" w:hint="eastAsia"/>
          <w:color w:val="000000"/>
        </w:rPr>
        <w:t>7.2</w:t>
      </w:r>
      <w:r>
        <w:rPr>
          <w:rStyle w:val="CharAttribute11"/>
          <w:rFonts w:hAnsi="宋体" w:cs="宋体" w:hint="eastAsia"/>
          <w:color w:val="000000"/>
        </w:rPr>
        <w:t>款的规定先向招标人提出异议。异议答复期间不计算在第</w:t>
      </w:r>
      <w:r>
        <w:rPr>
          <w:rStyle w:val="CharAttribute13"/>
          <w:rFonts w:ascii="宋体" w:eastAsia="宋体" w:hAnsi="宋体" w:cs="宋体" w:hint="eastAsia"/>
          <w:color w:val="000000"/>
        </w:rPr>
        <w:t>8.5.1</w:t>
      </w:r>
      <w:r>
        <w:rPr>
          <w:rStyle w:val="CharAttribute11"/>
          <w:rFonts w:hAnsi="宋体" w:cs="宋体" w:hint="eastAsia"/>
          <w:color w:val="000000"/>
        </w:rPr>
        <w:t>项规定的期限内。</w:t>
      </w:r>
    </w:p>
    <w:p w:rsidR="00B87AB9" w:rsidRDefault="00964A44">
      <w:pPr>
        <w:pStyle w:val="ParaAttribute76"/>
        <w:widowControl/>
        <w:outlineLvl w:val="1"/>
        <w:rPr>
          <w:rFonts w:ascii="宋体" w:hAnsi="宋体" w:cs="宋体"/>
          <w:szCs w:val="21"/>
        </w:rPr>
      </w:pPr>
      <w:bookmarkStart w:id="21" w:name="_Toc38444473"/>
      <w:r>
        <w:rPr>
          <w:rStyle w:val="CharAttribute16"/>
          <w:color w:val="000000"/>
          <w:szCs w:val="21"/>
        </w:rPr>
        <w:t>9.</w:t>
      </w:r>
      <w:r>
        <w:rPr>
          <w:rStyle w:val="CharAttribute6"/>
          <w:rFonts w:ascii="宋体" w:eastAsia="宋体" w:hAnsi="宋体" w:cs="宋体" w:hint="eastAsia"/>
          <w:color w:val="000000"/>
        </w:rPr>
        <w:t>是否采用电子招标投标</w:t>
      </w:r>
      <w:bookmarkEnd w:id="21"/>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本招标项目是采用电子招标投标方式，见投标人须知前附表。</w:t>
      </w:r>
    </w:p>
    <w:p w:rsidR="00B87AB9" w:rsidRDefault="00964A44">
      <w:pPr>
        <w:pStyle w:val="ParaAttribute65"/>
        <w:widowControl/>
        <w:outlineLvl w:val="1"/>
        <w:rPr>
          <w:rFonts w:ascii="宋体" w:hAnsi="宋体" w:cs="宋体"/>
          <w:szCs w:val="21"/>
        </w:rPr>
      </w:pPr>
      <w:bookmarkStart w:id="22" w:name="_Toc38444474"/>
      <w:r>
        <w:rPr>
          <w:rStyle w:val="CharAttribute16"/>
          <w:color w:val="000000"/>
          <w:szCs w:val="21"/>
        </w:rPr>
        <w:t xml:space="preserve">10. </w:t>
      </w:r>
      <w:r>
        <w:rPr>
          <w:rStyle w:val="CharAttribute17"/>
          <w:rFonts w:ascii="宋体" w:eastAsia="宋体" w:hAnsi="宋体" w:cs="宋体" w:hint="eastAsia"/>
          <w:color w:val="000000"/>
          <w:szCs w:val="21"/>
        </w:rPr>
        <w:t>需要补充的其他内容</w:t>
      </w:r>
      <w:bookmarkEnd w:id="22"/>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需要补充的其他内容：见投标人须知前附表。</w:t>
      </w: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rsidP="000C7557">
      <w:pPr>
        <w:pStyle w:val="aa"/>
        <w:widowControl/>
        <w:ind w:leftChars="0" w:left="0" w:right="63" w:firstLineChars="0" w:firstLine="0"/>
        <w:jc w:val="both"/>
        <w:rPr>
          <w:rFonts w:eastAsia="宋体" w:hAnsi="宋体"/>
          <w:color w:val="000000"/>
          <w:szCs w:val="21"/>
        </w:rPr>
      </w:pPr>
    </w:p>
    <w:p w:rsidR="00B87AB9" w:rsidRDefault="00964A44">
      <w:pPr>
        <w:autoSpaceDN w:val="0"/>
        <w:spacing w:line="360" w:lineRule="auto"/>
        <w:jc w:val="center"/>
        <w:outlineLvl w:val="0"/>
        <w:rPr>
          <w:rFonts w:hAnsi="宋体"/>
          <w:b/>
          <w:sz w:val="32"/>
          <w:szCs w:val="32"/>
        </w:rPr>
      </w:pPr>
      <w:bookmarkStart w:id="23" w:name="_Toc38444475"/>
      <w:r>
        <w:rPr>
          <w:rFonts w:ascii="宋体" w:hAnsi="宋体" w:cs="宋体" w:hint="eastAsia"/>
          <w:b/>
          <w:sz w:val="32"/>
          <w:szCs w:val="32"/>
        </w:rPr>
        <w:t>第三章评标办法</w:t>
      </w:r>
      <w:bookmarkEnd w:id="23"/>
    </w:p>
    <w:p w:rsidR="00B87AB9" w:rsidRDefault="00964A44">
      <w:pPr>
        <w:wordWrap w:val="0"/>
        <w:autoSpaceDE w:val="0"/>
        <w:autoSpaceDN w:val="0"/>
        <w:spacing w:line="360" w:lineRule="auto"/>
        <w:ind w:firstLineChars="1400" w:firstLine="3935"/>
        <w:rPr>
          <w:rFonts w:hAnsi="宋体"/>
          <w:b/>
          <w:sz w:val="28"/>
          <w:szCs w:val="28"/>
        </w:rPr>
      </w:pPr>
      <w:r>
        <w:rPr>
          <w:rFonts w:ascii="宋体" w:hAnsi="宋体" w:cs="宋体" w:hint="eastAsia"/>
          <w:b/>
          <w:sz w:val="28"/>
          <w:szCs w:val="28"/>
        </w:rPr>
        <w:t>评标办法前附表</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55"/>
        <w:gridCol w:w="1276"/>
        <w:gridCol w:w="1479"/>
        <w:gridCol w:w="1497"/>
        <w:gridCol w:w="4962"/>
      </w:tblGrid>
      <w:tr w:rsidR="00B87AB9">
        <w:trPr>
          <w:trHeight w:val="3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textAlignment w:val="top"/>
              <w:rPr>
                <w:rFonts w:asciiTheme="minorEastAsia" w:eastAsiaTheme="minorEastAsia" w:hAnsiTheme="minorEastAsia"/>
                <w:b/>
                <w:color w:val="000000"/>
                <w:sz w:val="24"/>
              </w:rPr>
            </w:pPr>
            <w:bookmarkStart w:id="24" w:name="_Toc479943257"/>
            <w:bookmarkStart w:id="25" w:name="_Toc477952567"/>
            <w:bookmarkStart w:id="26" w:name="_Toc502971118"/>
            <w:r>
              <w:rPr>
                <w:rFonts w:asciiTheme="minorEastAsia" w:eastAsiaTheme="minorEastAsia" w:hAnsiTheme="minorEastAsia"/>
                <w:b/>
                <w:color w:val="000000"/>
                <w:kern w:val="0"/>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textAlignment w:val="top"/>
              <w:rPr>
                <w:rFonts w:asciiTheme="minorEastAsia" w:eastAsiaTheme="minorEastAsia" w:hAnsiTheme="minorEastAsia"/>
                <w:b/>
                <w:color w:val="000000"/>
                <w:sz w:val="24"/>
              </w:rPr>
            </w:pPr>
            <w:r>
              <w:rPr>
                <w:rFonts w:asciiTheme="minorEastAsia" w:eastAsiaTheme="minorEastAsia" w:hAnsiTheme="minorEastAsia"/>
                <w:b/>
                <w:color w:val="000000"/>
                <w:kern w:val="0"/>
                <w:sz w:val="24"/>
              </w:rPr>
              <w:t>评审因素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textAlignment w:val="top"/>
              <w:rPr>
                <w:rFonts w:asciiTheme="minorEastAsia" w:eastAsiaTheme="minorEastAsia" w:hAnsiTheme="minorEastAsia"/>
                <w:b/>
                <w:color w:val="000000"/>
                <w:sz w:val="24"/>
              </w:rPr>
            </w:pPr>
            <w:r>
              <w:rPr>
                <w:rFonts w:asciiTheme="minorEastAsia" w:eastAsiaTheme="minorEastAsia" w:hAnsiTheme="minorEastAsia"/>
                <w:b/>
                <w:color w:val="000000"/>
                <w:kern w:val="0"/>
                <w:sz w:val="24"/>
              </w:rPr>
              <w:t>评审标准</w:t>
            </w:r>
          </w:p>
        </w:tc>
      </w:tr>
      <w:tr w:rsidR="00B87AB9">
        <w:trPr>
          <w:trHeight w:val="1703"/>
          <w:jc w:val="center"/>
        </w:trPr>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c>
          <w:tcPr>
            <w:tcW w:w="14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kern w:val="0"/>
                <w:sz w:val="24"/>
              </w:rPr>
            </w:pPr>
            <w:r>
              <w:rPr>
                <w:rFonts w:asciiTheme="minorEastAsia" w:eastAsiaTheme="minorEastAsia" w:hAnsiTheme="minorEastAsia"/>
                <w:sz w:val="24"/>
              </w:rPr>
              <w:t>评标方法</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textAlignment w:val="top"/>
              <w:rPr>
                <w:rFonts w:asciiTheme="minorEastAsia" w:eastAsiaTheme="minorEastAsia" w:hAnsiTheme="minorEastAsia"/>
                <w:color w:val="000000"/>
                <w:kern w:val="0"/>
                <w:sz w:val="24"/>
              </w:rPr>
            </w:pPr>
            <w:r>
              <w:rPr>
                <w:rFonts w:asciiTheme="minorEastAsia" w:eastAsiaTheme="minorEastAsia" w:hAnsiTheme="minorEastAsia"/>
                <w:sz w:val="24"/>
              </w:rPr>
              <w:t>中标候选人排序方法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8"/>
              <w:widowControl/>
              <w:wordWrap/>
              <w:spacing w:line="320" w:lineRule="exact"/>
              <w:ind w:firstLineChars="200" w:firstLine="480"/>
              <w:jc w:val="both"/>
              <w:rPr>
                <w:rFonts w:asciiTheme="minorEastAsia" w:eastAsiaTheme="minorEastAsia" w:hAnsiTheme="minorEastAsia" w:cs="宋体"/>
                <w:color w:val="FF0000"/>
                <w:kern w:val="2"/>
                <w:sz w:val="24"/>
                <w:szCs w:val="24"/>
              </w:rPr>
            </w:pPr>
            <w:r>
              <w:rPr>
                <w:rStyle w:val="CharAttribute11"/>
                <w:rFonts w:asciiTheme="minorEastAsia" w:eastAsiaTheme="minorEastAsia" w:hAnsiTheme="minorEastAsia" w:cs="宋体" w:hint="eastAsia"/>
                <w:sz w:val="24"/>
                <w:szCs w:val="24"/>
              </w:rPr>
              <w:t>本次评标采用综合评分法。评标委员会对满足招标文件实质性要求的投标文件，按照本章第</w:t>
            </w:r>
            <w:r>
              <w:rPr>
                <w:rStyle w:val="CharAttribute13"/>
                <w:rFonts w:asciiTheme="minorEastAsia" w:eastAsiaTheme="minorEastAsia" w:hAnsiTheme="minorEastAsia" w:cs="宋体" w:hint="eastAsia"/>
                <w:kern w:val="2"/>
                <w:sz w:val="24"/>
                <w:szCs w:val="24"/>
              </w:rPr>
              <w:t>2.2</w:t>
            </w:r>
            <w:r>
              <w:rPr>
                <w:rStyle w:val="CharAttribute11"/>
                <w:rFonts w:asciiTheme="minorEastAsia" w:eastAsiaTheme="minorEastAsia" w:hAnsiTheme="minorEastAsia" w:cs="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由评标委员会随机选取。</w:t>
            </w:r>
          </w:p>
        </w:tc>
      </w:tr>
      <w:tr w:rsidR="00B87AB9">
        <w:trPr>
          <w:trHeight w:val="46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kern w:val="0"/>
                <w:sz w:val="24"/>
              </w:rPr>
              <w:lastRenderedPageBreak/>
              <w:t>2.1.1</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rPr>
              <w:t>形式评审标准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kern w:val="0"/>
                <w:sz w:val="24"/>
              </w:rPr>
              <w:t>投标人名称</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与营业执照、资质证书一致</w:t>
            </w:r>
          </w:p>
        </w:tc>
      </w:tr>
      <w:tr w:rsidR="00B87AB9">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sz w:val="24"/>
              </w:rPr>
            </w:pPr>
            <w:r>
              <w:rPr>
                <w:rFonts w:asciiTheme="minorEastAsia" w:eastAsiaTheme="minorEastAsia" w:hAnsiTheme="minorEastAsia"/>
                <w:sz w:val="24"/>
              </w:rPr>
              <w:t>投标函盖章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textAlignment w:val="top"/>
              <w:rPr>
                <w:rFonts w:asciiTheme="minorEastAsia" w:eastAsiaTheme="minorEastAsia" w:hAnsiTheme="minorEastAsia"/>
                <w:sz w:val="24"/>
              </w:rPr>
            </w:pPr>
            <w:r>
              <w:rPr>
                <w:rFonts w:asciiTheme="minorEastAsia" w:eastAsiaTheme="minorEastAsia" w:hAnsiTheme="minorEastAsia"/>
                <w:sz w:val="24"/>
              </w:rPr>
              <w:t>应符合“投标文件格式”的规定</w:t>
            </w:r>
          </w:p>
        </w:tc>
      </w:tr>
      <w:tr w:rsidR="00B87AB9">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B87AB9" w:rsidRDefault="00964A44">
            <w:pPr>
              <w:widowControl/>
              <w:autoSpaceDE w:val="0"/>
              <w:autoSpaceDN w:val="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投标文件格式</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B87AB9" w:rsidRDefault="00964A44" w:rsidP="000C7557">
            <w:pPr>
              <w:widowControl/>
              <w:autoSpaceDE w:val="0"/>
              <w:autoSpaceDN w:val="0"/>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符合“投标文件格式”的规定</w:t>
            </w:r>
          </w:p>
        </w:tc>
      </w:tr>
      <w:tr w:rsidR="00B87AB9">
        <w:trPr>
          <w:trHeight w:val="422"/>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报价唯一</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只能有一个有效报价</w:t>
            </w:r>
          </w:p>
        </w:tc>
      </w:tr>
      <w:tr w:rsidR="00B87AB9">
        <w:trPr>
          <w:trHeight w:val="9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kern w:val="0"/>
                <w:sz w:val="24"/>
              </w:rPr>
              <w:t>2.1.2</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sz w:val="24"/>
              </w:rPr>
            </w:pPr>
            <w:r>
              <w:rPr>
                <w:rFonts w:asciiTheme="minorEastAsia" w:eastAsiaTheme="minorEastAsia" w:hAnsiTheme="minorEastAsia"/>
                <w:kern w:val="0"/>
                <w:sz w:val="24"/>
              </w:rPr>
              <w:t>资格评审标准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center"/>
              <w:rPr>
                <w:rFonts w:asciiTheme="minorEastAsia" w:eastAsiaTheme="minorEastAsia" w:hAnsiTheme="minorEastAsia"/>
                <w:color w:val="000000"/>
                <w:sz w:val="24"/>
              </w:rPr>
            </w:pPr>
            <w:r>
              <w:rPr>
                <w:rFonts w:asciiTheme="minorEastAsia" w:eastAsiaTheme="minorEastAsia" w:hAnsiTheme="minorEastAsia"/>
                <w:sz w:val="24"/>
              </w:rPr>
              <w:t>资质要求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74665C">
            <w:pPr>
              <w:widowControl/>
              <w:autoSpaceDE w:val="0"/>
              <w:autoSpaceDN w:val="0"/>
              <w:ind w:firstLineChars="200" w:firstLine="480"/>
              <w:textAlignment w:val="top"/>
              <w:rPr>
                <w:rFonts w:asciiTheme="minorEastAsia" w:eastAsiaTheme="minorEastAsia" w:hAnsiTheme="minorEastAsia"/>
                <w:color w:val="000000"/>
                <w:sz w:val="24"/>
              </w:rPr>
            </w:pPr>
            <w:r>
              <w:rPr>
                <w:rFonts w:asciiTheme="minorEastAsia" w:eastAsiaTheme="minorEastAsia" w:hAnsiTheme="minorEastAsia" w:cs="Arial" w:hint="eastAsia"/>
                <w:color w:val="000000"/>
                <w:kern w:val="0"/>
                <w:sz w:val="24"/>
                <w:shd w:val="clear" w:color="auto" w:fill="FFFFFF"/>
              </w:rPr>
              <w:t>投标人具有独立企业法人资格的监理企业，需具备有效的营业执照</w:t>
            </w:r>
            <w:r>
              <w:rPr>
                <w:rFonts w:asciiTheme="minorEastAsia" w:eastAsiaTheme="minorEastAsia" w:hAnsiTheme="minorEastAsia" w:hint="eastAsia"/>
                <w:sz w:val="24"/>
              </w:rPr>
              <w:t>；</w:t>
            </w:r>
            <w:r>
              <w:rPr>
                <w:rFonts w:asciiTheme="minorEastAsia" w:eastAsiaTheme="minorEastAsia" w:hAnsiTheme="minorEastAsia" w:cs="Arial" w:hint="eastAsia"/>
                <w:color w:val="000000"/>
                <w:kern w:val="0"/>
                <w:sz w:val="24"/>
                <w:shd w:val="clear" w:color="auto" w:fill="FFFFFF"/>
              </w:rPr>
              <w:t>投标人需具有相关主管部门颁发的市政工程监理甲级及以上资质或工程监理综合资质</w:t>
            </w:r>
          </w:p>
        </w:tc>
      </w:tr>
      <w:tr w:rsidR="00B87AB9">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center"/>
              <w:rPr>
                <w:rFonts w:asciiTheme="minorEastAsia" w:eastAsiaTheme="minorEastAsia" w:hAnsiTheme="minorEastAsia"/>
                <w:color w:val="000000"/>
                <w:sz w:val="24"/>
              </w:rPr>
            </w:pPr>
            <w:r>
              <w:rPr>
                <w:rFonts w:asciiTheme="minorEastAsia" w:eastAsiaTheme="minorEastAsia" w:hAnsiTheme="minorEastAsia"/>
                <w:sz w:val="24"/>
              </w:rPr>
              <w:t>项目总监</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textAlignment w:val="top"/>
              <w:rPr>
                <w:rFonts w:asciiTheme="minorEastAsia" w:eastAsiaTheme="minorEastAsia" w:hAnsiTheme="minorEastAsia"/>
                <w:color w:val="000000"/>
                <w:sz w:val="24"/>
              </w:rPr>
            </w:pPr>
            <w:r>
              <w:rPr>
                <w:rFonts w:asciiTheme="minorEastAsia" w:eastAsiaTheme="minorEastAsia" w:hAnsiTheme="minorEastAsia" w:cs="宋体" w:hint="eastAsia"/>
                <w:color w:val="000000"/>
                <w:kern w:val="0"/>
                <w:sz w:val="24"/>
                <w:shd w:val="clear" w:color="auto" w:fill="FFFFFF"/>
              </w:rPr>
              <w:t>拟派项目总监理工程师应具备建设部注册监理工程师（市政公用工程专业）证书。</w:t>
            </w:r>
          </w:p>
        </w:tc>
      </w:tr>
      <w:tr w:rsidR="00B87AB9">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sz w:val="24"/>
              </w:rPr>
            </w:pPr>
            <w:r>
              <w:rPr>
                <w:rFonts w:asciiTheme="minorEastAsia" w:eastAsiaTheme="minorEastAsia" w:hAnsiTheme="minorEastAsia"/>
                <w:color w:val="000000"/>
                <w:sz w:val="24"/>
              </w:rPr>
              <w:t>财务状况</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textAlignment w:val="top"/>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hint="eastAsia"/>
                <w:color w:val="000000"/>
                <w:sz w:val="24"/>
              </w:rPr>
              <w:t>投标人2016、2017、2018年度财务状况良好，没有财产被接管冻结状况（提供2016、2017、2018年度经会计事务所审计的财务报告，新成立公司不够三年的从成立时间算起）。</w:t>
            </w:r>
          </w:p>
        </w:tc>
      </w:tr>
      <w:tr w:rsidR="00B87AB9">
        <w:trPr>
          <w:trHeight w:val="137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业绩要求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napToGrid w:val="0"/>
              <w:spacing w:line="336" w:lineRule="auto"/>
              <w:ind w:firstLine="420"/>
              <w:rPr>
                <w:rFonts w:asciiTheme="minorEastAsia" w:eastAsiaTheme="minorEastAsia" w:hAnsiTheme="minorEastAsia"/>
                <w:color w:val="000000"/>
                <w:sz w:val="24"/>
              </w:rPr>
            </w:pP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tc>
      </w:tr>
      <w:tr w:rsidR="00B87AB9">
        <w:trPr>
          <w:trHeight w:val="695"/>
          <w:jc w:val="center"/>
        </w:trPr>
        <w:tc>
          <w:tcPr>
            <w:tcW w:w="100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pStyle w:val="ParaAttribute52"/>
              <w:widowControl/>
              <w:wordWrap/>
              <w:spacing w:line="300" w:lineRule="exact"/>
              <w:ind w:firstLineChars="200" w:firstLine="480"/>
              <w:jc w:val="both"/>
              <w:rPr>
                <w:rFonts w:asciiTheme="minorEastAsia" w:eastAsiaTheme="minorEastAsia" w:hAnsiTheme="minorEastAsia"/>
                <w:sz w:val="24"/>
                <w:szCs w:val="24"/>
              </w:rPr>
            </w:pPr>
          </w:p>
        </w:tc>
        <w:tc>
          <w:tcPr>
            <w:tcW w:w="1431"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pStyle w:val="ParaAttribute52"/>
              <w:widowControl/>
              <w:wordWrap/>
              <w:spacing w:line="300" w:lineRule="exact"/>
              <w:ind w:firstLineChars="200" w:firstLine="480"/>
              <w:jc w:val="both"/>
              <w:rPr>
                <w:rFonts w:asciiTheme="minorEastAsia" w:eastAsiaTheme="minorEastAsia" w:hAnsiTheme="minorEastAsia"/>
                <w:sz w:val="24"/>
                <w:szCs w:val="24"/>
              </w:rPr>
            </w:pPr>
          </w:p>
        </w:tc>
        <w:tc>
          <w:tcPr>
            <w:tcW w:w="1479"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2"/>
              <w:widowControl/>
              <w:wordWrap/>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社保要求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2"/>
              <w:widowControl/>
              <w:wordWrap/>
              <w:spacing w:line="300" w:lineRule="exact"/>
              <w:ind w:firstLineChars="200" w:firstLine="480"/>
              <w:jc w:val="both"/>
              <w:rPr>
                <w:rFonts w:asciiTheme="minorEastAsia" w:eastAsiaTheme="minorEastAsia" w:hAnsiTheme="minorEastAsia" w:cs="Arial"/>
                <w:sz w:val="24"/>
                <w:szCs w:val="24"/>
                <w:shd w:val="clear" w:color="auto" w:fill="FFFFFF"/>
              </w:rPr>
            </w:pPr>
            <w:r>
              <w:rPr>
                <w:rFonts w:asciiTheme="minorEastAsia" w:eastAsiaTheme="minorEastAsia" w:hAnsiTheme="minorEastAsia" w:hint="eastAsia"/>
                <w:sz w:val="24"/>
                <w:szCs w:val="24"/>
              </w:rPr>
              <w:t>投标人需提供拟派项目总监、授权委托人在本单位缴纳的近6个月的有效社保证明，（</w:t>
            </w:r>
            <w:r w:rsidR="0074665C">
              <w:rPr>
                <w:rFonts w:asciiTheme="minorEastAsia" w:eastAsiaTheme="minorEastAsia" w:hAnsiTheme="minorEastAsia" w:hint="eastAsia"/>
                <w:sz w:val="24"/>
                <w:szCs w:val="24"/>
              </w:rPr>
              <w:t>提供</w:t>
            </w:r>
            <w:r>
              <w:rPr>
                <w:rFonts w:asciiTheme="minorEastAsia" w:eastAsiaTheme="minorEastAsia" w:hAnsiTheme="minorEastAsia" w:hint="eastAsia"/>
                <w:sz w:val="24"/>
                <w:szCs w:val="24"/>
              </w:rPr>
              <w:t>网上查询网页截图</w:t>
            </w:r>
            <w:r w:rsidR="007466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并提供可供查询方式</w:t>
            </w:r>
            <w:r w:rsidR="007466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，出具时间不得早于公告发布时间，如有不在本公司参加社会保险，一经查实取消其投标资格。</w:t>
            </w:r>
          </w:p>
        </w:tc>
      </w:tr>
      <w:tr w:rsidR="00B87AB9">
        <w:trPr>
          <w:trHeight w:val="52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信誉要求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2"/>
              <w:widowControl/>
              <w:wordWrap/>
              <w:spacing w:line="300" w:lineRule="exact"/>
              <w:ind w:firstLineChars="200" w:firstLine="480"/>
              <w:jc w:val="both"/>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B87AB9">
        <w:trPr>
          <w:trHeight w:val="47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响应性评审</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投标范围</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jc w:val="left"/>
              <w:textAlignment w:val="top"/>
              <w:rPr>
                <w:rFonts w:asciiTheme="minorEastAsia" w:eastAsiaTheme="minorEastAsia" w:hAnsiTheme="minorEastAsia"/>
                <w:kern w:val="0"/>
                <w:sz w:val="24"/>
                <w:shd w:val="clear" w:color="auto" w:fill="FFFFFF"/>
              </w:rPr>
            </w:pPr>
            <w:r>
              <w:rPr>
                <w:rFonts w:asciiTheme="minorEastAsia" w:eastAsiaTheme="minorEastAsia" w:hAnsiTheme="minorEastAsia"/>
                <w:kern w:val="0"/>
                <w:sz w:val="24"/>
                <w:shd w:val="clear" w:color="auto" w:fill="FFFFFF"/>
              </w:rPr>
              <w:t>符合招标文件要求</w:t>
            </w:r>
          </w:p>
        </w:tc>
      </w:tr>
      <w:tr w:rsidR="00B87AB9">
        <w:trPr>
          <w:trHeight w:val="53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监理服务期限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0C7557" w:rsidP="000C7557">
            <w:pPr>
              <w:widowControl/>
              <w:shd w:val="clear" w:color="auto" w:fill="FFFFFF"/>
              <w:autoSpaceDE w:val="0"/>
              <w:autoSpaceDN w:val="0"/>
              <w:spacing w:line="520" w:lineRule="exact"/>
              <w:jc w:val="left"/>
              <w:rPr>
                <w:rFonts w:asciiTheme="minorEastAsia" w:eastAsiaTheme="minorEastAsia" w:hAnsiTheme="minorEastAsia"/>
                <w:spacing w:val="-2"/>
                <w:sz w:val="24"/>
                <w:shd w:val="clear" w:color="auto" w:fill="FFFFFF"/>
              </w:rPr>
            </w:pPr>
            <w:r>
              <w:rPr>
                <w:rFonts w:ascii="宋体" w:hAnsi="宋体" w:hint="eastAsia"/>
                <w:sz w:val="24"/>
              </w:rPr>
              <w:t>前期准备阶段、施工阶段及缺陷责任期阶段提供全过程监理服务。</w:t>
            </w:r>
          </w:p>
        </w:tc>
      </w:tr>
      <w:tr w:rsidR="00B87AB9">
        <w:trPr>
          <w:trHeight w:val="53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质量标准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Pr="000C7557" w:rsidRDefault="000C7557" w:rsidP="000C7557">
            <w:pPr>
              <w:spacing w:line="360" w:lineRule="auto"/>
              <w:rPr>
                <w:rFonts w:ascii="宋体" w:hAnsi="宋体"/>
                <w:sz w:val="24"/>
              </w:rPr>
            </w:pPr>
            <w:r>
              <w:rPr>
                <w:rFonts w:ascii="宋体" w:hAnsi="宋体" w:hint="eastAsia"/>
                <w:sz w:val="24"/>
              </w:rPr>
              <w:t>符合国家现行法律、法规及技术标准、设计和合同要求并达到施工验收合格标准。</w:t>
            </w:r>
          </w:p>
        </w:tc>
      </w:tr>
      <w:tr w:rsidR="00B87AB9">
        <w:trPr>
          <w:trHeight w:val="41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pStyle w:val="ParaAttribute58"/>
              <w:widowControl/>
              <w:wordWrap/>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投标截止时间起90日历天</w:t>
            </w:r>
          </w:p>
        </w:tc>
      </w:tr>
      <w:tr w:rsidR="00B87AB9">
        <w:trPr>
          <w:trHeight w:val="585"/>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jc w:val="left"/>
              <w:textAlignment w:val="top"/>
              <w:rPr>
                <w:rFonts w:asciiTheme="minorEastAsia" w:eastAsiaTheme="minorEastAsia" w:hAnsiTheme="minorEastAsia"/>
                <w:b/>
                <w:color w:val="000000"/>
                <w:sz w:val="24"/>
              </w:rPr>
            </w:pPr>
            <w:r>
              <w:rPr>
                <w:rFonts w:asciiTheme="minorEastAsia" w:eastAsiaTheme="minorEastAsia" w:hAnsiTheme="minorEastAsia"/>
                <w:b/>
                <w:color w:val="000000"/>
                <w:kern w:val="0"/>
                <w:sz w:val="24"/>
              </w:rPr>
              <w:t>注：投标人均在通过形式评审、资格评审、响应性评审后才能进入综合打分环节。</w:t>
            </w:r>
          </w:p>
        </w:tc>
      </w:tr>
      <w:tr w:rsidR="00B87AB9">
        <w:trPr>
          <w:trHeight w:val="58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ind w:firstLineChars="200" w:firstLine="480"/>
              <w:jc w:val="center"/>
              <w:rPr>
                <w:rFonts w:asciiTheme="minorEastAsia" w:eastAsiaTheme="minorEastAsia" w:hAnsiTheme="minorEastAsia"/>
                <w:sz w:val="24"/>
              </w:rPr>
            </w:pPr>
            <w:r>
              <w:rPr>
                <w:rFonts w:asciiTheme="minorEastAsia" w:eastAsiaTheme="minorEastAsia" w:hAnsiTheme="minorEastAsia"/>
                <w:sz w:val="24"/>
              </w:rPr>
              <w:lastRenderedPageBreak/>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条款内容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编列内容</w:t>
            </w:r>
          </w:p>
        </w:tc>
      </w:tr>
      <w:tr w:rsidR="00B87AB9">
        <w:trPr>
          <w:trHeight w:val="71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rPr>
              <w:t>2.2.1</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分值构成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left"/>
              <w:textAlignment w:val="top"/>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kern w:val="0"/>
                <w:sz w:val="24"/>
              </w:rPr>
              <w:t>监 理 大 纲：40 分</w:t>
            </w:r>
          </w:p>
          <w:p w:rsidR="00B87AB9" w:rsidRDefault="00964A44">
            <w:pPr>
              <w:widowControl/>
              <w:autoSpaceDE w:val="0"/>
              <w:autoSpaceDN w:val="0"/>
              <w:ind w:firstLineChars="200" w:firstLine="480"/>
              <w:jc w:val="left"/>
              <w:textAlignment w:val="top"/>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kern w:val="0"/>
                <w:sz w:val="24"/>
              </w:rPr>
              <w:t>综合标：20 分</w:t>
            </w:r>
          </w:p>
          <w:p w:rsidR="00B87AB9" w:rsidRDefault="00964A44">
            <w:pPr>
              <w:widowControl/>
              <w:autoSpaceDE w:val="0"/>
              <w:autoSpaceDN w:val="0"/>
              <w:ind w:firstLineChars="200" w:firstLine="480"/>
              <w:jc w:val="left"/>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 标 报 价 ：</w:t>
            </w:r>
            <w:r>
              <w:rPr>
                <w:rFonts w:asciiTheme="minorEastAsia" w:eastAsiaTheme="minorEastAsia" w:hAnsiTheme="minorEastAsia" w:hint="eastAsia"/>
                <w:color w:val="000000"/>
                <w:kern w:val="0"/>
                <w:sz w:val="24"/>
              </w:rPr>
              <w:t>40</w:t>
            </w:r>
            <w:r>
              <w:rPr>
                <w:rFonts w:asciiTheme="minorEastAsia" w:eastAsiaTheme="minorEastAsia" w:hAnsiTheme="minorEastAsia"/>
                <w:color w:val="000000"/>
                <w:kern w:val="0"/>
                <w:sz w:val="24"/>
              </w:rPr>
              <w:t>分</w:t>
            </w:r>
          </w:p>
        </w:tc>
      </w:tr>
      <w:tr w:rsidR="00B87AB9">
        <w:trPr>
          <w:trHeight w:val="7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2.2.2</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sz w:val="24"/>
              </w:rPr>
            </w:pPr>
            <w:r>
              <w:rPr>
                <w:rStyle w:val="font31"/>
                <w:rFonts w:asciiTheme="minorEastAsia" w:eastAsiaTheme="minorEastAsia" w:hAnsiTheme="minorEastAsia" w:cs="宋体" w:hint="eastAsia"/>
              </w:rPr>
              <w:t>投标价格包含内容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left"/>
              <w:textAlignment w:val="top"/>
              <w:rPr>
                <w:rFonts w:asciiTheme="minorEastAsia" w:eastAsiaTheme="minorEastAsia" w:hAnsiTheme="minorEastAsia"/>
                <w:sz w:val="24"/>
              </w:rPr>
            </w:pPr>
            <w:r>
              <w:rPr>
                <w:rStyle w:val="font31"/>
                <w:rFonts w:asciiTheme="minorEastAsia" w:eastAsiaTheme="minorEastAsia" w:hAnsiTheme="minorEastAsia" w:cs="宋体" w:hint="eastAsia"/>
              </w:rPr>
              <w:t>投标单位的投标价应是监理服务期内，监理单位按合同规定的范围所提供的全部服务所需的费用。</w:t>
            </w:r>
          </w:p>
        </w:tc>
      </w:tr>
      <w:tr w:rsidR="00B87AB9">
        <w:trPr>
          <w:trHeight w:val="257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2.2.3（1）</w:t>
            </w:r>
          </w:p>
        </w:tc>
        <w:tc>
          <w:tcPr>
            <w:tcW w:w="127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报价得分</w:t>
            </w:r>
            <w:r>
              <w:rPr>
                <w:rFonts w:asciiTheme="minorEastAsia" w:eastAsiaTheme="minorEastAsia" w:hAnsiTheme="minorEastAsia" w:hint="eastAsia"/>
                <w:color w:val="000000"/>
                <w:kern w:val="0"/>
                <w:sz w:val="24"/>
              </w:rPr>
              <w:t>40</w:t>
            </w:r>
            <w:r>
              <w:rPr>
                <w:rFonts w:asciiTheme="minorEastAsia" w:eastAsiaTheme="minorEastAsia" w:hAnsiTheme="minorEastAsia"/>
                <w:color w:val="000000"/>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jc w:val="center"/>
              <w:rPr>
                <w:rFonts w:asciiTheme="minorEastAsia" w:eastAsiaTheme="minorEastAsia" w:hAnsiTheme="minorEastAsia"/>
                <w:sz w:val="24"/>
              </w:rPr>
            </w:pPr>
            <w:r>
              <w:rPr>
                <w:rFonts w:asciiTheme="minorEastAsia" w:eastAsiaTheme="minorEastAsia" w:hAnsiTheme="minorEastAsia"/>
                <w:sz w:val="24"/>
              </w:rPr>
              <w:t>评标基准值计算方法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评标基准价＝招标控制价×50%＋所有投标人报价在招标控制价的100%（含）~95%（含）之间的报价的算术平均值×50%</w:t>
            </w:r>
          </w:p>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如果所有投标人的报价均超出招标控制价的100%~95%，则：评标基准价＝招标控制价</w:t>
            </w:r>
          </w:p>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投标报价高于招标控制价的按废标处理。</w:t>
            </w:r>
          </w:p>
        </w:tc>
      </w:tr>
      <w:tr w:rsidR="00B87AB9">
        <w:trPr>
          <w:trHeight w:val="83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rsidR="00B87AB9" w:rsidRDefault="00B87AB9">
            <w:pPr>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jc w:val="center"/>
              <w:rPr>
                <w:rFonts w:asciiTheme="minorEastAsia" w:eastAsiaTheme="minorEastAsia" w:hAnsiTheme="minorEastAsia"/>
                <w:sz w:val="24"/>
              </w:rPr>
            </w:pPr>
            <w:r>
              <w:rPr>
                <w:rFonts w:asciiTheme="minorEastAsia" w:eastAsiaTheme="minorEastAsia" w:hAnsiTheme="minorEastAsia"/>
                <w:sz w:val="24"/>
              </w:rPr>
              <w:t>监理报价的偏差率计算方法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偏差率（%）=（投标报价 - 评标基准值）/评标基准值×100</w:t>
            </w:r>
          </w:p>
        </w:tc>
      </w:tr>
      <w:tr w:rsidR="00B87AB9">
        <w:trPr>
          <w:trHeight w:val="269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jc w:val="center"/>
              <w:rPr>
                <w:rFonts w:asciiTheme="minorEastAsia" w:eastAsiaTheme="minorEastAsia" w:hAnsiTheme="minorEastAsia"/>
                <w:bCs/>
                <w:sz w:val="24"/>
              </w:rPr>
            </w:pPr>
            <w:r>
              <w:rPr>
                <w:rFonts w:asciiTheme="minorEastAsia" w:eastAsiaTheme="minorEastAsia" w:hAnsiTheme="minorEastAsia" w:cs="宋体" w:hint="eastAsia"/>
                <w:bCs/>
                <w:sz w:val="24"/>
              </w:rPr>
              <w:t>监理费报价</w:t>
            </w:r>
          </w:p>
          <w:p w:rsidR="00B87AB9" w:rsidRDefault="00964A44">
            <w:pPr>
              <w:autoSpaceDE w:val="0"/>
              <w:autoSpaceDN w:val="0"/>
              <w:jc w:val="center"/>
              <w:rPr>
                <w:rFonts w:asciiTheme="minorEastAsia" w:eastAsiaTheme="minorEastAsia" w:hAnsiTheme="minorEastAsia"/>
                <w:sz w:val="24"/>
              </w:rPr>
            </w:pPr>
            <w:r>
              <w:rPr>
                <w:rFonts w:asciiTheme="minorEastAsia" w:eastAsiaTheme="minorEastAsia" w:hAnsiTheme="minorEastAsia"/>
                <w:bCs/>
                <w:sz w:val="24"/>
              </w:rPr>
              <w:t>（</w:t>
            </w:r>
            <w:r>
              <w:rPr>
                <w:rFonts w:asciiTheme="minorEastAsia" w:eastAsiaTheme="minorEastAsia" w:hAnsiTheme="minorEastAsia" w:hint="eastAsia"/>
                <w:bCs/>
                <w:sz w:val="24"/>
              </w:rPr>
              <w:t>40</w:t>
            </w:r>
            <w:r>
              <w:rPr>
                <w:rFonts w:asciiTheme="minorEastAsia" w:eastAsiaTheme="minorEastAsia" w:hAnsiTheme="minorEastAsia"/>
                <w:bCs/>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87AB9" w:rsidRDefault="00964A44">
            <w:pPr>
              <w:autoSpaceDE w:val="0"/>
              <w:autoSpaceDN w:val="0"/>
              <w:spacing w:line="360" w:lineRule="auto"/>
              <w:rPr>
                <w:rFonts w:asciiTheme="minorEastAsia" w:eastAsiaTheme="minorEastAsia" w:hAnsiTheme="minorEastAsia"/>
                <w:sz w:val="24"/>
              </w:rPr>
            </w:pPr>
            <w:r>
              <w:rPr>
                <w:rFonts w:asciiTheme="minorEastAsia" w:eastAsiaTheme="minorEastAsia" w:hAnsiTheme="minorEastAsia" w:cs="宋体" w:hint="eastAsia"/>
                <w:bCs/>
                <w:sz w:val="24"/>
              </w:rPr>
              <w:t>（1）投标报价基本分</w:t>
            </w:r>
            <w:r>
              <w:rPr>
                <w:rStyle w:val="CharAttribute0"/>
                <w:rFonts w:asciiTheme="minorEastAsia" w:eastAsiaTheme="minorEastAsia" w:hAnsiTheme="minorEastAsia" w:cs="宋体" w:hint="eastAsia"/>
                <w:sz w:val="24"/>
                <w:szCs w:val="24"/>
              </w:rPr>
              <w:t>为</w:t>
            </w:r>
            <w:r>
              <w:rPr>
                <w:rStyle w:val="CharAttribute0"/>
                <w:rFonts w:asciiTheme="minorEastAsia" w:eastAsiaTheme="minorEastAsia" w:hAnsiTheme="minorEastAsia" w:hint="eastAsia"/>
                <w:sz w:val="24"/>
                <w:szCs w:val="24"/>
              </w:rPr>
              <w:t>35</w:t>
            </w:r>
            <w:r>
              <w:rPr>
                <w:rStyle w:val="CharAttribute0"/>
                <w:rFonts w:asciiTheme="minorEastAsia" w:eastAsiaTheme="minorEastAsia" w:hAnsiTheme="minorEastAsia" w:cs="宋体" w:hint="eastAsia"/>
                <w:sz w:val="24"/>
                <w:szCs w:val="24"/>
              </w:rPr>
              <w:t>分，投标人优惠后投标报价等于评标基准价得基本分</w:t>
            </w:r>
            <w:r>
              <w:rPr>
                <w:rStyle w:val="CharAttribute0"/>
                <w:rFonts w:asciiTheme="minorEastAsia" w:eastAsiaTheme="minorEastAsia" w:hAnsiTheme="minorEastAsia" w:hint="eastAsia"/>
                <w:sz w:val="24"/>
                <w:szCs w:val="24"/>
              </w:rPr>
              <w:t>35</w:t>
            </w:r>
            <w:r>
              <w:rPr>
                <w:rStyle w:val="CharAttribute0"/>
                <w:rFonts w:asciiTheme="minorEastAsia" w:eastAsiaTheme="minorEastAsia" w:hAnsiTheme="minorEastAsia" w:cs="宋体" w:hint="eastAsia"/>
                <w:sz w:val="24"/>
                <w:szCs w:val="24"/>
              </w:rPr>
              <w:t>分；</w:t>
            </w:r>
          </w:p>
          <w:p w:rsidR="00B87AB9" w:rsidRDefault="00964A44">
            <w:pPr>
              <w:autoSpaceDE w:val="0"/>
              <w:autoSpaceDN w:val="0"/>
              <w:spacing w:line="360" w:lineRule="auto"/>
              <w:rPr>
                <w:rFonts w:asciiTheme="minorEastAsia" w:eastAsiaTheme="minorEastAsia" w:hAnsiTheme="minorEastAsia"/>
                <w:bCs/>
                <w:sz w:val="24"/>
              </w:rPr>
            </w:pPr>
            <w:r>
              <w:rPr>
                <w:rFonts w:asciiTheme="minorEastAsia" w:eastAsiaTheme="minorEastAsia" w:hAnsiTheme="minorEastAsia" w:cs="宋体" w:hint="eastAsia"/>
                <w:bCs/>
                <w:sz w:val="24"/>
              </w:rPr>
              <w:t>（2）投标人优惠后投标报价每低于评标基准价1%，在基本分基础上加1分，最多加5分；</w:t>
            </w:r>
          </w:p>
          <w:p w:rsidR="00B87AB9" w:rsidRDefault="00964A44">
            <w:pPr>
              <w:autoSpaceDE w:val="0"/>
              <w:autoSpaceDN w:val="0"/>
              <w:spacing w:line="360" w:lineRule="auto"/>
              <w:rPr>
                <w:rFonts w:asciiTheme="minorEastAsia" w:eastAsiaTheme="minorEastAsia" w:hAnsiTheme="minorEastAsia"/>
                <w:sz w:val="24"/>
              </w:rPr>
            </w:pPr>
            <w:r>
              <w:rPr>
                <w:rFonts w:asciiTheme="minorEastAsia" w:eastAsiaTheme="minorEastAsia" w:hAnsiTheme="minorEastAsia"/>
                <w:bCs/>
                <w:sz w:val="24"/>
              </w:rPr>
              <w:t>（3）投标人优惠后投标报价每高于评标基准价1%，在基本分基础上扣</w:t>
            </w:r>
            <w:r>
              <w:rPr>
                <w:rFonts w:asciiTheme="minorEastAsia" w:eastAsiaTheme="minorEastAsia" w:hAnsiTheme="minorEastAsia" w:hint="eastAsia"/>
                <w:bCs/>
                <w:sz w:val="24"/>
              </w:rPr>
              <w:t>1</w:t>
            </w:r>
            <w:r>
              <w:rPr>
                <w:rFonts w:asciiTheme="minorEastAsia" w:eastAsiaTheme="minorEastAsia" w:hAnsiTheme="minorEastAsia"/>
                <w:bCs/>
                <w:sz w:val="24"/>
              </w:rPr>
              <w:t>分，最多扣</w:t>
            </w:r>
            <w:r>
              <w:rPr>
                <w:rFonts w:asciiTheme="minorEastAsia" w:eastAsiaTheme="minorEastAsia" w:hAnsiTheme="minorEastAsia" w:hint="eastAsia"/>
                <w:bCs/>
                <w:sz w:val="24"/>
              </w:rPr>
              <w:t>35</w:t>
            </w:r>
            <w:r>
              <w:rPr>
                <w:rFonts w:asciiTheme="minorEastAsia" w:eastAsiaTheme="minorEastAsia" w:hAnsiTheme="minorEastAsia"/>
                <w:bCs/>
                <w:sz w:val="24"/>
              </w:rPr>
              <w:t>分；</w:t>
            </w:r>
          </w:p>
        </w:tc>
      </w:tr>
      <w:tr w:rsidR="00B87AB9">
        <w:trPr>
          <w:trHeight w:hRule="exact" w:val="141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ind w:firstLineChars="200" w:firstLine="480"/>
              <w:jc w:val="center"/>
              <w:rPr>
                <w:rFonts w:asciiTheme="minorEastAsia" w:eastAsiaTheme="minorEastAsia" w:hAnsiTheme="minorEastAsia"/>
                <w:color w:val="000000"/>
                <w:kern w:val="0"/>
                <w:sz w:val="24"/>
              </w:rPr>
            </w:pPr>
            <w:r>
              <w:rPr>
                <w:rFonts w:asciiTheme="minorEastAsia" w:eastAsiaTheme="minorEastAsia" w:hAnsiTheme="minorEastAsia"/>
                <w:sz w:val="24"/>
              </w:rPr>
              <w:t>2.2.3（2）</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autoSpaceDE w:val="0"/>
              <w:autoSpaceDN w:val="0"/>
              <w:jc w:val="center"/>
              <w:rPr>
                <w:rFonts w:asciiTheme="minorEastAsia" w:eastAsiaTheme="minorEastAsia" w:hAnsiTheme="minorEastAsia"/>
                <w:sz w:val="24"/>
              </w:rPr>
            </w:pPr>
          </w:p>
          <w:p w:rsidR="00B87AB9" w:rsidRDefault="00B87AB9">
            <w:pPr>
              <w:autoSpaceDE w:val="0"/>
              <w:autoSpaceDN w:val="0"/>
              <w:jc w:val="center"/>
              <w:rPr>
                <w:rFonts w:asciiTheme="minorEastAsia" w:eastAsiaTheme="minorEastAsia" w:hAnsiTheme="minorEastAsia"/>
                <w:sz w:val="24"/>
              </w:rPr>
            </w:pPr>
          </w:p>
          <w:p w:rsidR="00B87AB9" w:rsidRDefault="00964A44">
            <w:pPr>
              <w:autoSpaceDE w:val="0"/>
              <w:autoSpaceDN w:val="0"/>
              <w:jc w:val="center"/>
              <w:rPr>
                <w:rFonts w:asciiTheme="minorEastAsia" w:eastAsiaTheme="minorEastAsia" w:hAnsiTheme="minorEastAsia"/>
                <w:color w:val="000000"/>
                <w:kern w:val="0"/>
                <w:sz w:val="24"/>
              </w:rPr>
            </w:pPr>
            <w:r>
              <w:rPr>
                <w:rFonts w:asciiTheme="minorEastAsia" w:eastAsiaTheme="minorEastAsia" w:hAnsiTheme="minorEastAsia"/>
                <w:sz w:val="24"/>
              </w:rPr>
              <w:t>技术标</w:t>
            </w:r>
            <w:r>
              <w:rPr>
                <w:rFonts w:asciiTheme="minorEastAsia" w:eastAsiaTheme="minorEastAsia" w:hAnsiTheme="minorEastAsia" w:hint="eastAsia"/>
                <w:sz w:val="24"/>
              </w:rPr>
              <w:t>40</w:t>
            </w:r>
            <w:r>
              <w:rPr>
                <w:rFonts w:asciiTheme="minorEastAsia" w:eastAsiaTheme="minorEastAsia" w:hAnsiTheme="minorEastAsia"/>
                <w:sz w:val="24"/>
              </w:rPr>
              <w:t>分</w:t>
            </w:r>
          </w:p>
        </w:tc>
        <w:tc>
          <w:tcPr>
            <w:tcW w:w="14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autoSpaceDE w:val="0"/>
              <w:autoSpaceDN w:val="0"/>
              <w:jc w:val="center"/>
              <w:rPr>
                <w:rFonts w:asciiTheme="minorEastAsia" w:eastAsiaTheme="minorEastAsia" w:hAnsiTheme="minorEastAsia"/>
                <w:sz w:val="24"/>
              </w:rPr>
            </w:pPr>
          </w:p>
          <w:p w:rsidR="00B87AB9" w:rsidRDefault="00B87AB9">
            <w:pPr>
              <w:autoSpaceDE w:val="0"/>
              <w:autoSpaceDN w:val="0"/>
              <w:jc w:val="center"/>
              <w:rPr>
                <w:rFonts w:asciiTheme="minorEastAsia" w:eastAsiaTheme="minorEastAsia" w:hAnsiTheme="minorEastAsia"/>
                <w:sz w:val="24"/>
              </w:rPr>
            </w:pPr>
          </w:p>
          <w:p w:rsidR="00B87AB9" w:rsidRDefault="00964A44">
            <w:pPr>
              <w:autoSpaceDE w:val="0"/>
              <w:autoSpaceDN w:val="0"/>
              <w:jc w:val="center"/>
              <w:rPr>
                <w:rFonts w:asciiTheme="minorEastAsia" w:eastAsiaTheme="minorEastAsia" w:hAnsiTheme="minorEastAsia"/>
                <w:bCs/>
                <w:sz w:val="24"/>
              </w:rPr>
            </w:pPr>
            <w:r>
              <w:rPr>
                <w:rFonts w:asciiTheme="minorEastAsia" w:eastAsiaTheme="minorEastAsia" w:hAnsiTheme="minorEastAsia"/>
                <w:sz w:val="24"/>
              </w:rPr>
              <w:t>监理大纲评分标准（</w:t>
            </w:r>
            <w:r>
              <w:rPr>
                <w:rFonts w:asciiTheme="minorEastAsia" w:eastAsiaTheme="minorEastAsia" w:hAnsiTheme="minorEastAsia" w:hint="eastAsia"/>
                <w:sz w:val="24"/>
              </w:rPr>
              <w:t>40</w:t>
            </w:r>
            <w:r>
              <w:rPr>
                <w:rFonts w:asciiTheme="minorEastAsia" w:eastAsiaTheme="minorEastAsia" w:hAnsiTheme="minorEastAsia"/>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before="50"/>
              <w:ind w:left="13" w:right="97" w:firstLineChars="200" w:firstLine="480"/>
              <w:rPr>
                <w:rFonts w:asciiTheme="minorEastAsia" w:eastAsiaTheme="minorEastAsia" w:hAnsiTheme="minorEastAsia"/>
                <w:sz w:val="24"/>
              </w:rPr>
            </w:pPr>
            <w:r>
              <w:rPr>
                <w:rFonts w:asciiTheme="minorEastAsia" w:eastAsiaTheme="minorEastAsia" w:hAnsiTheme="minorEastAsia"/>
                <w:sz w:val="24"/>
              </w:rPr>
              <w:t>监理大纲的编制应满足以下主要内容，内容由评委在相应区间内酌情打分，所缺之项为0分。</w:t>
            </w:r>
          </w:p>
        </w:tc>
      </w:tr>
      <w:tr w:rsidR="00B87AB9">
        <w:trPr>
          <w:trHeight w:hRule="exact" w:val="5554"/>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组织机构（14分）</w:t>
            </w:r>
          </w:p>
          <w:p w:rsidR="00B87AB9" w:rsidRDefault="00B87AB9">
            <w:pPr>
              <w:autoSpaceDE w:val="0"/>
              <w:autoSpaceDN w:val="0"/>
              <w:adjustRightInd w:val="0"/>
              <w:ind w:leftChars="28" w:left="59" w:right="97"/>
              <w:jc w:val="center"/>
              <w:rPr>
                <w:rFonts w:asciiTheme="minorEastAsia" w:eastAsiaTheme="minorEastAsia" w:hAnsiTheme="minorEastAsia"/>
                <w:sz w:val="24"/>
              </w:rPr>
            </w:pP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（1）有现场监理组织机构图得2分；根据组织机构图设置合理性大小评分，（0-1分）；共3分。</w:t>
            </w:r>
          </w:p>
          <w:p w:rsidR="00B87AB9" w:rsidRDefault="00964A44">
            <w:pPr>
              <w:tabs>
                <w:tab w:val="left" w:pos="-22"/>
              </w:tabs>
              <w:adjustRightInd w:val="0"/>
              <w:rPr>
                <w:rFonts w:asciiTheme="minorEastAsia" w:eastAsiaTheme="minorEastAsia" w:hAnsiTheme="minorEastAsia"/>
                <w:sz w:val="24"/>
              </w:rPr>
            </w:pPr>
            <w:r>
              <w:rPr>
                <w:rFonts w:asciiTheme="minorEastAsia" w:eastAsiaTheme="minorEastAsia" w:hAnsiTheme="minorEastAsia" w:hint="eastAsia"/>
                <w:sz w:val="24"/>
              </w:rPr>
              <w:t>（2）各级监理人员（包括总监理工程师、总监理工程师代表、专业监理工程师、监理员）岗位职责明确，得2分，缺一个岗位职责扣1分，此项扣完为止。共2分</w:t>
            </w:r>
          </w:p>
          <w:p w:rsidR="00B87AB9" w:rsidRDefault="00964A44">
            <w:pPr>
              <w:tabs>
                <w:tab w:val="left" w:pos="-22"/>
              </w:tabs>
              <w:adjustRightInd w:val="0"/>
              <w:rPr>
                <w:rFonts w:asciiTheme="minorEastAsia" w:eastAsiaTheme="minorEastAsia" w:hAnsiTheme="minorEastAsia"/>
                <w:sz w:val="24"/>
              </w:rPr>
            </w:pPr>
            <w:r>
              <w:rPr>
                <w:rFonts w:asciiTheme="minorEastAsia" w:eastAsiaTheme="minorEastAsia" w:hAnsiTheme="minorEastAsia" w:hint="eastAsia"/>
                <w:sz w:val="24"/>
              </w:rPr>
              <w:t>（3）监理部成员（不包括总监理工程师）具有国家级注册监理工程师资格证书的，每1人得1分，此项最多得3分。共3分</w:t>
            </w:r>
          </w:p>
          <w:p w:rsidR="00B87AB9" w:rsidRDefault="00964A44">
            <w:pPr>
              <w:spacing w:line="370" w:lineRule="exact"/>
              <w:rPr>
                <w:rFonts w:asciiTheme="minorEastAsia" w:eastAsiaTheme="minorEastAsia" w:hAnsiTheme="minorEastAsia"/>
                <w:sz w:val="24"/>
              </w:rPr>
            </w:pPr>
            <w:r>
              <w:rPr>
                <w:rFonts w:asciiTheme="minorEastAsia" w:eastAsiaTheme="minorEastAsia" w:hAnsiTheme="minorEastAsia" w:hint="eastAsia"/>
                <w:sz w:val="24"/>
              </w:rPr>
              <w:t>（4）监理部成员职称及专业搭配合理，市政、安全、测量、造价等专业齐全，得3分，缺一项扣1分，此项扣完为止。共3分</w:t>
            </w:r>
          </w:p>
          <w:p w:rsidR="00B87AB9" w:rsidRDefault="00964A44">
            <w:pPr>
              <w:pStyle w:val="BodyTextFirstIndent1"/>
              <w:wordWrap/>
              <w:ind w:leftChars="0" w:right="63" w:firstLine="0"/>
              <w:rPr>
                <w:rFonts w:asciiTheme="minorEastAsia" w:eastAsiaTheme="minorEastAsia" w:hAnsiTheme="minorEastAsia" w:cs="Times New Roman"/>
                <w:sz w:val="24"/>
              </w:rPr>
            </w:pPr>
            <w:r>
              <w:rPr>
                <w:rFonts w:asciiTheme="minorEastAsia" w:eastAsiaTheme="minorEastAsia" w:hAnsiTheme="minorEastAsia" w:cs="Times New Roman" w:hint="eastAsia"/>
                <w:sz w:val="24"/>
              </w:rPr>
              <w:t>（5）按投标人投入施工现场监理人员数量从多到少排序，第一名得3分，第二名得2分，第三名得1分，三名以后不得分。共3分</w:t>
            </w:r>
          </w:p>
        </w:tc>
      </w:tr>
      <w:tr w:rsidR="00B87AB9">
        <w:trPr>
          <w:trHeight w:hRule="exact" w:val="211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保证旁站监理措施（0-4分）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（1）旁站监理的范围：按照国家旁站监理规定，对相应部位或施工过程设置旁站；（0-1分）</w:t>
            </w:r>
          </w:p>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（2）旁站监理的细则和方案，旁站监理的程序；（0-2分）</w:t>
            </w:r>
          </w:p>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（3）旁站监理人员职责；（0-1分）</w:t>
            </w:r>
          </w:p>
        </w:tc>
      </w:tr>
      <w:tr w:rsidR="00B87AB9">
        <w:trPr>
          <w:trHeight w:val="1769"/>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质量控制的措施和方法（0-4分）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（1）事前、事中、事后质量控制措施和方法，（0-2分）</w:t>
            </w:r>
          </w:p>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（2）有原材料、隐蔽工程、主要工序、关键部位等质量控制的措施和方法，；（0-2分）</w:t>
            </w:r>
          </w:p>
        </w:tc>
      </w:tr>
      <w:tr w:rsidR="00B87AB9">
        <w:trPr>
          <w:trHeight w:val="2248"/>
          <w:jc w:val="center"/>
        </w:trPr>
        <w:tc>
          <w:tcPr>
            <w:tcW w:w="1155"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spacing w:line="370" w:lineRule="exact"/>
              <w:ind w:firstLineChars="200" w:firstLine="480"/>
              <w:rPr>
                <w:rFonts w:asciiTheme="minorEastAsia" w:eastAsiaTheme="minorEastAsia" w:hAnsiTheme="minorEastAsia"/>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spacing w:line="370" w:lineRule="exact"/>
              <w:ind w:firstLineChars="200" w:firstLine="480"/>
              <w:rPr>
                <w:rFonts w:asciiTheme="minorEastAsia" w:eastAsiaTheme="minorEastAsia" w:hAnsiTheme="minorEastAsia"/>
                <w:sz w:val="24"/>
              </w:rPr>
            </w:pPr>
          </w:p>
        </w:tc>
        <w:tc>
          <w:tcPr>
            <w:tcW w:w="147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spacing w:line="370" w:lineRule="exact"/>
              <w:ind w:firstLineChars="200" w:firstLine="480"/>
              <w:rPr>
                <w:rFonts w:asciiTheme="minorEastAsia" w:eastAsiaTheme="minorEastAsia" w:hAnsiTheme="minorEastAsia"/>
                <w:sz w:val="24"/>
              </w:rPr>
            </w:pPr>
          </w:p>
        </w:tc>
        <w:tc>
          <w:tcPr>
            <w:tcW w:w="1497"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pacing w:line="370" w:lineRule="exact"/>
              <w:jc w:val="center"/>
              <w:rPr>
                <w:rFonts w:asciiTheme="minorEastAsia" w:eastAsiaTheme="minorEastAsia" w:hAnsiTheme="minorEastAsia"/>
                <w:sz w:val="24"/>
              </w:rPr>
            </w:pPr>
            <w:r>
              <w:rPr>
                <w:rFonts w:asciiTheme="minorEastAsia" w:eastAsiaTheme="minorEastAsia" w:hAnsiTheme="minorEastAsia" w:hint="eastAsia"/>
                <w:sz w:val="24"/>
              </w:rPr>
              <w:t>投资控制的措施和方法</w:t>
            </w:r>
          </w:p>
          <w:p w:rsidR="00B87AB9" w:rsidRDefault="00964A44">
            <w:pPr>
              <w:spacing w:line="370" w:lineRule="exact"/>
              <w:jc w:val="center"/>
              <w:rPr>
                <w:rFonts w:asciiTheme="minorEastAsia" w:eastAsiaTheme="minorEastAsia" w:hAnsiTheme="minorEastAsia"/>
                <w:sz w:val="24"/>
              </w:rPr>
            </w:pPr>
            <w:r>
              <w:rPr>
                <w:rFonts w:asciiTheme="minorEastAsia" w:eastAsiaTheme="minorEastAsia" w:hAnsiTheme="minorEastAsia"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cs="宋体" w:hint="eastAsia"/>
                <w:kern w:val="0"/>
                <w:sz w:val="24"/>
              </w:rPr>
              <w:t>（1）有投资控制的监理工作内容、工作原则、方法和程序得0-2分</w:t>
            </w:r>
          </w:p>
          <w:p w:rsidR="00B87AB9" w:rsidRDefault="00964A44">
            <w:pPr>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cs="宋体" w:hint="eastAsia"/>
                <w:kern w:val="0"/>
                <w:sz w:val="24"/>
              </w:rPr>
              <w:t>（2）有进度控制的监理技术、组织、经济及合同措施得0-1分</w:t>
            </w:r>
          </w:p>
          <w:p w:rsidR="00B87AB9" w:rsidRDefault="00964A44">
            <w:pPr>
              <w:spacing w:line="370" w:lineRule="exact"/>
              <w:rPr>
                <w:rFonts w:asciiTheme="minorEastAsia" w:eastAsiaTheme="minorEastAsia" w:hAnsiTheme="minorEastAsia"/>
                <w:sz w:val="24"/>
              </w:rPr>
            </w:pPr>
            <w:r>
              <w:rPr>
                <w:rFonts w:asciiTheme="minorEastAsia" w:eastAsiaTheme="minorEastAsia" w:hAnsiTheme="minorEastAsia"/>
                <w:kern w:val="0"/>
                <w:sz w:val="24"/>
              </w:rPr>
              <w:t>（3）有工程变更投资控制、费用索赔的处理方法得0-1分。</w:t>
            </w:r>
          </w:p>
        </w:tc>
      </w:tr>
      <w:tr w:rsidR="00B87AB9">
        <w:trPr>
          <w:trHeight w:hRule="exact" w:val="12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进度控制的措施和方法（0-4分）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（1）进度控制的监理工作内容；（0-2分）</w:t>
            </w:r>
          </w:p>
          <w:p w:rsidR="00B87AB9" w:rsidRDefault="00964A44">
            <w:pPr>
              <w:adjustRightInd w:val="0"/>
              <w:rPr>
                <w:rFonts w:asciiTheme="minorEastAsia" w:eastAsiaTheme="minorEastAsia" w:hAnsiTheme="minorEastAsia" w:cs="宋体"/>
                <w:sz w:val="24"/>
              </w:rPr>
            </w:pPr>
            <w:r>
              <w:rPr>
                <w:rFonts w:asciiTheme="minorEastAsia" w:eastAsiaTheme="minorEastAsia" w:hAnsiTheme="minorEastAsia" w:hint="eastAsia"/>
                <w:sz w:val="24"/>
              </w:rPr>
              <w:t>（2）制定有符合本项目进度控制关键工序相应措施的；（0—2分）</w:t>
            </w:r>
          </w:p>
        </w:tc>
      </w:tr>
      <w:tr w:rsidR="00B87AB9">
        <w:trPr>
          <w:trHeight w:hRule="exact" w:val="228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文明、安全控制的措施和方法</w:t>
            </w:r>
          </w:p>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（1）文明、安全的监理工作方法和措施；（0-2分）</w:t>
            </w:r>
          </w:p>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（2）文明、安全的监理措施是否详细，技术措施、组织措施、经济措施、合同措施是否齐全；（0-2分）</w:t>
            </w:r>
          </w:p>
        </w:tc>
      </w:tr>
      <w:tr w:rsidR="00B87AB9">
        <w:trPr>
          <w:trHeight w:hRule="exact" w:val="10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合同管理、信息管理（0-3分）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合同、信息管理的监理工作方法和措施；（0-3分）</w:t>
            </w:r>
          </w:p>
        </w:tc>
      </w:tr>
      <w:tr w:rsidR="00B87AB9">
        <w:trPr>
          <w:trHeight w:hRule="exact" w:val="111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6"/>
              <w:jc w:val="center"/>
              <w:rPr>
                <w:rFonts w:asciiTheme="minorEastAsia" w:eastAsiaTheme="minorEastAsia" w:hAnsiTheme="minorEastAsia"/>
                <w:sz w:val="24"/>
              </w:rPr>
            </w:pPr>
            <w:r>
              <w:rPr>
                <w:rFonts w:asciiTheme="minorEastAsia" w:eastAsiaTheme="minorEastAsia" w:hAnsiTheme="minorEastAsia" w:hint="eastAsia"/>
                <w:sz w:val="24"/>
              </w:rPr>
              <w:t>检测设备（0-3分）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拟投入的监理设备，包括经纬仪、水准仪、计算机及其它检测设备；（0-3分）</w:t>
            </w:r>
          </w:p>
        </w:tc>
      </w:tr>
      <w:tr w:rsidR="00B87AB9">
        <w:trPr>
          <w:trHeight w:hRule="exact" w:val="5833"/>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left"/>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w:t>
            </w:r>
            <w:r>
              <w:rPr>
                <w:rFonts w:asciiTheme="minorEastAsia" w:eastAsiaTheme="minorEastAsia" w:hAnsiTheme="minorEastAsia" w:hint="eastAsia"/>
                <w:color w:val="000000"/>
                <w:kern w:val="0"/>
                <w:sz w:val="24"/>
              </w:rPr>
              <w:t>3</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3</w:t>
            </w:r>
            <w:r>
              <w:rPr>
                <w:rFonts w:asciiTheme="minorEastAsia" w:eastAsiaTheme="minorEastAsia" w:hAnsiTheme="minorEastAsia"/>
                <w:color w:val="000000"/>
                <w:kern w:val="0"/>
                <w:sz w:val="24"/>
              </w:rPr>
              <w:t>）</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综合标</w:t>
            </w:r>
          </w:p>
          <w:p w:rsidR="00B87AB9" w:rsidRDefault="00964A44">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hint="eastAsia"/>
                <w:kern w:val="0"/>
                <w:sz w:val="24"/>
              </w:rPr>
              <w:t>20</w:t>
            </w:r>
            <w:r>
              <w:rPr>
                <w:rFonts w:asciiTheme="minorEastAsia" w:eastAsiaTheme="minorEastAsia" w:hAnsiTheme="minorEastAsia"/>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综合部分</w:t>
            </w:r>
          </w:p>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w:t>
            </w:r>
            <w:r>
              <w:rPr>
                <w:rFonts w:asciiTheme="minorEastAsia" w:eastAsiaTheme="minorEastAsia" w:hAnsiTheme="minorEastAsia" w:hint="eastAsia"/>
                <w:kern w:val="0"/>
                <w:sz w:val="24"/>
              </w:rPr>
              <w:t>18</w:t>
            </w:r>
            <w:r>
              <w:rPr>
                <w:rFonts w:asciiTheme="minorEastAsia" w:eastAsiaTheme="minorEastAsia" w:hAnsiTheme="minorEastAsia"/>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（1）2017年1月1日以来连续3年获得省级及以上优秀监理企业得3分，有1年得1分。此项最多得3分（以发证日期为准）。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（2）投标人获得AAA信用等级证书得1分，获得省级以上工商行政管理局颁发的“守合同重信用”企业的得2分。此项最多得3分；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(3)2017年1月1日以来企业监理过</w:t>
            </w:r>
            <w:r>
              <w:rPr>
                <w:rFonts w:ascii="宋体" w:hAnsi="宋体" w:cs="Arial" w:hint="eastAsia"/>
                <w:kern w:val="0"/>
                <w:sz w:val="24"/>
                <w:shd w:val="clear" w:color="auto" w:fill="FFFFFF"/>
              </w:rPr>
              <w:t>河湖整治工程或排水</w:t>
            </w:r>
            <w:r>
              <w:rPr>
                <w:rFonts w:asciiTheme="minorEastAsia" w:eastAsiaTheme="minorEastAsia" w:hAnsiTheme="minorEastAsia" w:cs="宋体" w:hint="eastAsia"/>
                <w:sz w:val="24"/>
              </w:rPr>
              <w:t>工程类似业绩5000万-1亿的，每有一项的2分，此项最多得4分；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（4）2017年1月1日以来企业监理过排水工程或河湖整治工程业绩1亿元以上者，每有一项得4分，此项最多得8分；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（以签订合同日期为准）；</w:t>
            </w:r>
            <w:r>
              <w:rPr>
                <w:rFonts w:asciiTheme="minorEastAsia" w:eastAsiaTheme="minorEastAsia" w:hAnsiTheme="minorEastAsia"/>
                <w:sz w:val="24"/>
              </w:rPr>
              <w:t>以上业绩不可重复计分</w:t>
            </w:r>
            <w:r>
              <w:rPr>
                <w:rFonts w:asciiTheme="minorEastAsia" w:eastAsiaTheme="minorEastAsia" w:hAnsiTheme="minorEastAsia" w:hint="eastAsia"/>
                <w:sz w:val="24"/>
              </w:rPr>
              <w:t>。</w:t>
            </w:r>
          </w:p>
          <w:p w:rsidR="00B87AB9" w:rsidRDefault="00964A44">
            <w:pPr>
              <w:pStyle w:val="a3"/>
              <w:widowControl/>
              <w:wordWrap/>
              <w:ind w:leftChars="0" w:left="0" w:right="63"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业绩提供合同（合同须盖甲乙双方骑缝章）、中标通知书、网页版中标公示、时间以签订合同日期为准。</w:t>
            </w:r>
          </w:p>
        </w:tc>
      </w:tr>
      <w:tr w:rsidR="00B87AB9">
        <w:trPr>
          <w:trHeight w:hRule="exact" w:val="2337"/>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服务承诺</w:t>
            </w:r>
          </w:p>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w:t>
            </w:r>
            <w:r>
              <w:rPr>
                <w:rFonts w:asciiTheme="minorEastAsia" w:eastAsiaTheme="minorEastAsia" w:hAnsiTheme="minorEastAsia" w:hint="eastAsia"/>
                <w:kern w:val="0"/>
                <w:sz w:val="24"/>
              </w:rPr>
              <w:t>2</w:t>
            </w:r>
            <w:r>
              <w:rPr>
                <w:rFonts w:asciiTheme="minorEastAsia" w:eastAsiaTheme="minorEastAsia" w:hAnsiTheme="minorEastAsia"/>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hint="eastAsia"/>
                <w:sz w:val="24"/>
              </w:rPr>
              <w:t>（1）承诺项目总监按时参加甲方组织工程周例会，一次无故不参加会议者暂缓拨款5000元（1分）；</w:t>
            </w:r>
          </w:p>
          <w:p w:rsidR="00B87AB9" w:rsidRDefault="00964A44">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hint="eastAsia"/>
                <w:sz w:val="24"/>
              </w:rPr>
              <w:t>（2）廉政承诺：监理企业必须做出承诺，保证监理过程中严格执行监理合同和有关法律法规，不得接受施工单位的宴请、贿赂等有损于监理履职职责的行为（1分）</w:t>
            </w:r>
          </w:p>
        </w:tc>
      </w:tr>
      <w:tr w:rsidR="00B87AB9">
        <w:trPr>
          <w:trHeight w:hRule="exact" w:val="1493"/>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宋体" w:hint="eastAsia"/>
                <w:kern w:val="0"/>
                <w:sz w:val="24"/>
              </w:rPr>
              <w:lastRenderedPageBreak/>
              <w:t>1.投标综合得分=监理大纲平均得分+综合标+投标报价得分。</w:t>
            </w:r>
          </w:p>
          <w:p w:rsidR="00B87AB9" w:rsidRDefault="00964A4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kern w:val="0"/>
                <w:sz w:val="24"/>
              </w:rPr>
              <w:t>2.</w:t>
            </w:r>
            <w:r>
              <w:rPr>
                <w:rFonts w:asciiTheme="minorEastAsia" w:eastAsiaTheme="minorEastAsia" w:hAnsiTheme="minorEastAsia" w:hint="eastAsia"/>
                <w:sz w:val="24"/>
              </w:rPr>
              <w:t xml:space="preserve"> 所有评委计分结果的算术平均值，作为该投标人的最终得分。</w:t>
            </w:r>
          </w:p>
          <w:p w:rsidR="00B87AB9" w:rsidRDefault="00964A4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 xml:space="preserve"> 本办法计算过程中分值按四舍五入保留三位小数，结果按四舍五入保留两位小数。</w:t>
            </w:r>
            <w:bookmarkEnd w:id="24"/>
            <w:bookmarkEnd w:id="25"/>
          </w:p>
        </w:tc>
      </w:tr>
    </w:tbl>
    <w:p w:rsidR="00B87AB9" w:rsidRDefault="00964A44">
      <w:pPr>
        <w:pStyle w:val="2"/>
        <w:widowControl/>
        <w:spacing w:line="380" w:lineRule="exact"/>
        <w:rPr>
          <w:rFonts w:ascii="宋体" w:eastAsia="宋体" w:hAnsi="宋体" w:cs="宋体"/>
          <w:sz w:val="21"/>
          <w:szCs w:val="21"/>
        </w:rPr>
      </w:pPr>
      <w:bookmarkStart w:id="27" w:name="_Toc487096678"/>
      <w:bookmarkStart w:id="28" w:name="_Toc16907"/>
      <w:bookmarkStart w:id="29" w:name="_Toc38444476"/>
      <w:bookmarkEnd w:id="26"/>
      <w:r>
        <w:rPr>
          <w:rFonts w:ascii="宋体" w:eastAsia="宋体" w:hAnsi="宋体" w:cs="宋体" w:hint="eastAsia"/>
          <w:sz w:val="21"/>
          <w:szCs w:val="21"/>
        </w:rPr>
        <w:t>1、评标方法</w:t>
      </w:r>
      <w:bookmarkEnd w:id="27"/>
      <w:bookmarkEnd w:id="28"/>
      <w:bookmarkEnd w:id="29"/>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本次评标采用综合评估法。评标委员会对满足招标文件实质性要求的投标文件，按照本章第2.2 款规定的评分标准进行打分，并按得分由高到低顺序推荐中标候选人发给，或根据招标人授权直接确定中标人，但投标报价低于其成本的除外。综合评分相等时，以投标报价低的优先；投标报价也相等的，由招标人自行确定。</w:t>
      </w:r>
    </w:p>
    <w:p w:rsidR="00B87AB9" w:rsidRDefault="00964A44">
      <w:pPr>
        <w:pStyle w:val="2"/>
        <w:widowControl/>
        <w:spacing w:line="380" w:lineRule="exact"/>
        <w:rPr>
          <w:rFonts w:ascii="宋体" w:eastAsia="宋体" w:hAnsi="宋体" w:cs="宋体"/>
          <w:sz w:val="21"/>
          <w:szCs w:val="21"/>
        </w:rPr>
      </w:pPr>
      <w:bookmarkStart w:id="30" w:name="_Toc30608"/>
      <w:bookmarkStart w:id="31" w:name="_Toc487096679"/>
      <w:bookmarkStart w:id="32" w:name="_Toc502971119"/>
      <w:bookmarkStart w:id="33" w:name="_Toc38444477"/>
      <w:r>
        <w:rPr>
          <w:rFonts w:ascii="宋体" w:eastAsia="宋体" w:hAnsi="宋体" w:cs="宋体" w:hint="eastAsia"/>
          <w:sz w:val="21"/>
          <w:szCs w:val="21"/>
        </w:rPr>
        <w:t>2、评审标准</w:t>
      </w:r>
      <w:bookmarkEnd w:id="30"/>
      <w:bookmarkEnd w:id="31"/>
      <w:bookmarkEnd w:id="32"/>
      <w:bookmarkEnd w:id="33"/>
    </w:p>
    <w:p w:rsidR="00B87AB9" w:rsidRDefault="00964A44">
      <w:pPr>
        <w:pStyle w:val="4"/>
        <w:widowControl/>
        <w:spacing w:line="380" w:lineRule="exact"/>
        <w:rPr>
          <w:rFonts w:ascii="宋体" w:eastAsia="宋体" w:hAnsi="宋体" w:cs="宋体"/>
          <w:sz w:val="21"/>
          <w:szCs w:val="21"/>
        </w:rPr>
      </w:pPr>
      <w:r>
        <w:rPr>
          <w:rFonts w:ascii="宋体" w:eastAsia="宋体" w:hAnsi="宋体" w:cs="宋体" w:hint="eastAsia"/>
          <w:sz w:val="21"/>
          <w:szCs w:val="21"/>
        </w:rPr>
        <w:t>2.1 初步评审标准</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2.1.1 形式评审标准：见评标办法前附表。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2.1.2资格评审标准：见评标办法前附表。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2.1.3 响应性评审标准：见评标办法前附表。</w:t>
      </w:r>
    </w:p>
    <w:p w:rsidR="00B87AB9" w:rsidRDefault="00964A44">
      <w:pPr>
        <w:pStyle w:val="4"/>
        <w:widowControl/>
        <w:spacing w:line="380" w:lineRule="exact"/>
        <w:rPr>
          <w:rFonts w:ascii="宋体" w:eastAsia="宋体" w:hAnsi="宋体" w:cs="宋体"/>
          <w:sz w:val="21"/>
          <w:szCs w:val="21"/>
        </w:rPr>
      </w:pPr>
      <w:r>
        <w:rPr>
          <w:rFonts w:ascii="宋体" w:eastAsia="宋体" w:hAnsi="宋体" w:cs="宋体" w:hint="eastAsia"/>
          <w:sz w:val="21"/>
          <w:szCs w:val="21"/>
        </w:rPr>
        <w:t>2.2 分值构成与评分标准</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2.2.1 分值构成</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(l）监理大纲：见评标办法前附表；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 xml:space="preserve"> (2）综合标：见评标办法前附表；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（3）投标报价：见评标办法前附表；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2.2.2 投标报价包含内容</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投标报价包含内容：见评标办法前附表。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2.2.3 评分标准</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(1）投标报价评分标准：见评标办法前附表；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(2）监理大纲评分标准：见评标办法前附表；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(3）综合标评分标准：见评标办法前附表；</w:t>
      </w:r>
    </w:p>
    <w:p w:rsidR="00B87AB9" w:rsidRDefault="00964A44">
      <w:pPr>
        <w:pStyle w:val="2"/>
        <w:widowControl/>
        <w:spacing w:line="380" w:lineRule="exact"/>
        <w:rPr>
          <w:rFonts w:ascii="宋体" w:eastAsia="宋体" w:hAnsi="宋体" w:cs="宋体"/>
          <w:sz w:val="21"/>
          <w:szCs w:val="21"/>
        </w:rPr>
      </w:pPr>
      <w:bookmarkStart w:id="34" w:name="_Toc502971120"/>
      <w:bookmarkStart w:id="35" w:name="_Toc487096680"/>
      <w:bookmarkStart w:id="36" w:name="_Toc14103"/>
      <w:bookmarkStart w:id="37" w:name="_Toc38444478"/>
      <w:r>
        <w:rPr>
          <w:rFonts w:ascii="宋体" w:eastAsia="宋体" w:hAnsi="宋体" w:cs="宋体" w:hint="eastAsia"/>
          <w:sz w:val="21"/>
          <w:szCs w:val="21"/>
        </w:rPr>
        <w:t>3、评标程序</w:t>
      </w:r>
      <w:bookmarkEnd w:id="34"/>
      <w:bookmarkEnd w:id="35"/>
      <w:bookmarkEnd w:id="36"/>
      <w:bookmarkEnd w:id="37"/>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3.1 初步评审</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3.1.1评标委员会依据本章第2.1 款规定的标准对投标文件进行初步评审。有一项不符合评审标准的，作废标处理。</w:t>
      </w:r>
    </w:p>
    <w:p w:rsidR="00B87AB9" w:rsidRDefault="00964A44">
      <w:pPr>
        <w:wordWrap w:val="0"/>
        <w:autoSpaceDE w:val="0"/>
        <w:autoSpaceDN w:val="0"/>
        <w:spacing w:line="440" w:lineRule="exact"/>
        <w:ind w:leftChars="86" w:left="181" w:firstLineChars="100" w:firstLine="210"/>
        <w:rPr>
          <w:rFonts w:hAnsi="宋体"/>
          <w:szCs w:val="21"/>
        </w:rPr>
      </w:pPr>
      <w:r>
        <w:rPr>
          <w:rFonts w:ascii="宋体" w:hAnsi="宋体" w:cs="宋体" w:hint="eastAsia"/>
          <w:szCs w:val="21"/>
        </w:rPr>
        <w:t>3.1.2评标委员会可以要求投标人提交有关证明和证件以便核验。</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3.1.3 投标人有以下情形之一的，其投标作废标处理：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(1）串通投标或弄虚作假或有其他违法行为的；</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(2）不按评标委员会要求澄清、说明或补正的。</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3.1.4 投标报价有算术错误的，评标委员会按以下原则对投标报价进行修正，修正的价格经投标人书面确认后具有约束力。投标人不接受修正价格的，其投标作废标处理。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lastRenderedPageBreak/>
        <w:t>(1）投标文件中的大写金额与小写金额不一致的，以大写金额为准；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(2）总价金额与依据单价计算出的结果不一致的，以单价金额为准修正总价，但单价金额小数点有明显错误的除外。</w:t>
      </w:r>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3.2 详细评审</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3.2.1 评标委员会按本章第2.2 款规定的量化因素和分值进行打分，各评委得分的算术平均值即为该单位投标得分。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(1）按本章第2.2.3(1）目规定的评审因素和分值对投标报价计算出得分A；</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(2）按本章第2.2.3(2）目规定的评审因素和分值对监理大纲计算出得分B；</w:t>
      </w:r>
    </w:p>
    <w:p w:rsidR="00B87AB9" w:rsidRDefault="00964A44">
      <w:pPr>
        <w:pStyle w:val="aa"/>
        <w:widowControl/>
        <w:ind w:left="63" w:right="63" w:firstLine="210"/>
        <w:jc w:val="left"/>
        <w:rPr>
          <w:rFonts w:eastAsia="宋体" w:hAnsi="宋体"/>
          <w:szCs w:val="21"/>
        </w:rPr>
      </w:pPr>
      <w:r>
        <w:rPr>
          <w:rFonts w:eastAsia="宋体" w:hAnsi="宋体"/>
          <w:szCs w:val="21"/>
        </w:rPr>
        <w:t>（</w:t>
      </w:r>
      <w:r>
        <w:rPr>
          <w:rFonts w:eastAsia="宋体" w:hAnsi="宋体" w:hint="eastAsia"/>
          <w:szCs w:val="21"/>
        </w:rPr>
        <w:t>3</w:t>
      </w:r>
      <w:r>
        <w:rPr>
          <w:rFonts w:eastAsia="宋体" w:hAnsi="宋体"/>
          <w:szCs w:val="21"/>
        </w:rPr>
        <w:t>）按本章第2.2.3(</w:t>
      </w:r>
      <w:r>
        <w:rPr>
          <w:rFonts w:eastAsia="宋体" w:hAnsi="宋体" w:hint="eastAsia"/>
          <w:szCs w:val="21"/>
        </w:rPr>
        <w:t>3</w:t>
      </w:r>
      <w:r>
        <w:rPr>
          <w:rFonts w:eastAsia="宋体" w:hAnsi="宋体"/>
          <w:szCs w:val="21"/>
        </w:rPr>
        <w:t>）目规定的评审因素和分值对组织机构计算出得分</w:t>
      </w:r>
      <w:r>
        <w:rPr>
          <w:rFonts w:eastAsia="宋体" w:hAnsi="宋体" w:hint="eastAsia"/>
          <w:szCs w:val="21"/>
        </w:rPr>
        <w:t>C</w:t>
      </w:r>
      <w:r>
        <w:rPr>
          <w:rFonts w:eastAsia="宋体" w:hAnsi="宋体"/>
          <w:szCs w:val="21"/>
        </w:rPr>
        <w:t>；</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3.2.2 评分分值计算保留小数点后两位，小数点后第三位“四舍五入”。</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3.2.3 投标人得分=A 十B 十C。</w:t>
      </w:r>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3.3 投标文件的澄清和补正</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3.3.1 在评标过程中，评标委员会可以要求投标人对所提交投标文件中不明确的内容进行澄清或说明，或者对细微偏差进行补正。评标委员会不接受投标人主动提出的澄清、说明或补正。</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3.3.2 澄清、说明和补正不得改变投标文件的实质性内容（算术性错误修正的除外）。投标人的澄清、说明和补正属于投标文件的组成部分。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3.4 评标结果</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3.4.1 除第二章“投标人须知”前附表授权直接确定中标人外，评标委员会按照得分高到低的顺序推荐中标候选人。</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3.4.2 评标委员会完成评标后，由应当向招标人提交书面评标报告。</w:t>
      </w:r>
    </w:p>
    <w:p w:rsidR="00B87AB9" w:rsidRDefault="00B87AB9">
      <w:pPr>
        <w:wordWrap w:val="0"/>
        <w:autoSpaceDE w:val="0"/>
        <w:autoSpaceDN w:val="0"/>
        <w:spacing w:line="440" w:lineRule="exact"/>
        <w:ind w:firstLineChars="200" w:firstLine="420"/>
        <w:rPr>
          <w:rFonts w:hAnsi="宋体"/>
          <w:szCs w:val="21"/>
        </w:rPr>
      </w:pPr>
    </w:p>
    <w:p w:rsidR="00B87AB9" w:rsidRDefault="00B87AB9">
      <w:pPr>
        <w:spacing w:line="360" w:lineRule="auto"/>
        <w:rPr>
          <w:rFonts w:ascii="宋体" w:hAnsi="宋体" w:cs="宋体"/>
          <w:szCs w:val="21"/>
        </w:rPr>
        <w:sectPr w:rsidR="00B87AB9">
          <w:footerReference w:type="default" r:id="rId10"/>
          <w:pgSz w:w="11906" w:h="16838"/>
          <w:pgMar w:top="1418" w:right="1135" w:bottom="1418" w:left="1135" w:header="851" w:footer="992" w:gutter="0"/>
          <w:pgNumType w:start="1"/>
          <w:cols w:space="720"/>
          <w:docGrid w:type="lines" w:linePitch="312"/>
        </w:sectPr>
      </w:pPr>
    </w:p>
    <w:p w:rsidR="00B87AB9" w:rsidRDefault="00964A44">
      <w:pPr>
        <w:autoSpaceDN w:val="0"/>
        <w:spacing w:line="360" w:lineRule="auto"/>
        <w:jc w:val="center"/>
        <w:outlineLvl w:val="0"/>
        <w:rPr>
          <w:rFonts w:hAnsi="宋体"/>
          <w:b/>
          <w:sz w:val="32"/>
          <w:szCs w:val="32"/>
        </w:rPr>
      </w:pPr>
      <w:bookmarkStart w:id="38" w:name="_Toc38444479"/>
      <w:r>
        <w:rPr>
          <w:rFonts w:ascii="宋体" w:hAnsi="宋体" w:cs="宋体" w:hint="eastAsia"/>
          <w:b/>
          <w:sz w:val="32"/>
          <w:szCs w:val="32"/>
        </w:rPr>
        <w:lastRenderedPageBreak/>
        <w:t>第四章合同条款及格式</w:t>
      </w:r>
      <w:bookmarkEnd w:id="38"/>
    </w:p>
    <w:p w:rsidR="00B87AB9" w:rsidRDefault="00B87AB9">
      <w:pPr>
        <w:wordWrap w:val="0"/>
        <w:autoSpaceDE w:val="0"/>
        <w:autoSpaceDN w:val="0"/>
        <w:jc w:val="left"/>
        <w:rPr>
          <w:rFonts w:hAnsi="宋体"/>
          <w:color w:val="000000"/>
          <w:szCs w:val="21"/>
        </w:rPr>
      </w:pPr>
    </w:p>
    <w:p w:rsidR="00B87AB9" w:rsidRDefault="00964A44">
      <w:pPr>
        <w:wordWrap w:val="0"/>
        <w:autoSpaceDE w:val="0"/>
        <w:autoSpaceDN w:val="0"/>
        <w:ind w:firstLineChars="200" w:firstLine="420"/>
        <w:jc w:val="center"/>
        <w:rPr>
          <w:rFonts w:hAnsi="宋体"/>
          <w:color w:val="000000"/>
          <w:szCs w:val="21"/>
        </w:rPr>
      </w:pPr>
      <w:r>
        <w:rPr>
          <w:rStyle w:val="CharAttribute11"/>
          <w:rFonts w:hAnsi="宋体" w:cs="宋体" w:hint="eastAsia"/>
          <w:color w:val="000000"/>
        </w:rPr>
        <w:t>房屋建筑和市政工程等工程监理项目招标可以使用</w:t>
      </w:r>
    </w:p>
    <w:p w:rsidR="00B87AB9" w:rsidRDefault="00964A44">
      <w:pPr>
        <w:wordWrap w:val="0"/>
        <w:autoSpaceDE w:val="0"/>
        <w:autoSpaceDN w:val="0"/>
        <w:ind w:firstLineChars="200" w:firstLine="420"/>
        <w:jc w:val="center"/>
        <w:rPr>
          <w:rFonts w:hAnsi="宋体"/>
          <w:color w:val="000000"/>
          <w:szCs w:val="21"/>
        </w:rPr>
      </w:pPr>
      <w:r>
        <w:rPr>
          <w:rStyle w:val="CharAttribute11"/>
          <w:rFonts w:hAnsi="宋体" w:cs="宋体" w:hint="eastAsia"/>
          <w:color w:val="000000"/>
        </w:rPr>
        <w:t>《建设工程监理合同（示范文本）》（</w:t>
      </w:r>
      <w:r>
        <w:rPr>
          <w:rStyle w:val="CharAttribute13"/>
          <w:rFonts w:eastAsia="宋体" w:hAnsi="宋体"/>
          <w:color w:val="000000"/>
        </w:rPr>
        <w:t>GF-2012-0202</w:t>
      </w:r>
      <w:r>
        <w:rPr>
          <w:rStyle w:val="CharAttribute11"/>
          <w:rFonts w:hAnsi="宋体" w:cs="宋体" w:hint="eastAsia"/>
          <w:color w:val="000000"/>
        </w:rPr>
        <w:t>）</w:t>
      </w:r>
    </w:p>
    <w:p w:rsidR="00B87AB9" w:rsidRDefault="00B87AB9">
      <w:pPr>
        <w:pStyle w:val="ParaAttribute12"/>
        <w:widowControl/>
        <w:spacing w:line="360" w:lineRule="auto"/>
        <w:rPr>
          <w:rFonts w:hAnsi="宋体"/>
          <w:color w:val="000000"/>
        </w:rPr>
      </w:pPr>
    </w:p>
    <w:p w:rsidR="00B87AB9" w:rsidRDefault="00B87AB9">
      <w:pPr>
        <w:wordWrap w:val="0"/>
        <w:autoSpaceDE w:val="0"/>
        <w:autoSpaceDN w:val="0"/>
        <w:spacing w:line="360" w:lineRule="auto"/>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ParaAttribute12"/>
        <w:widowControl/>
        <w:spacing w:line="360" w:lineRule="exact"/>
        <w:ind w:rightChars="-43" w:right="-90"/>
        <w:jc w:val="center"/>
        <w:rPr>
          <w:rFonts w:ascii="宋体" w:hAnsi="宋体" w:cs="宋体"/>
          <w:color w:val="000000"/>
          <w:sz w:val="31"/>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autoSpaceDN w:val="0"/>
        <w:spacing w:line="360" w:lineRule="auto"/>
        <w:jc w:val="center"/>
        <w:outlineLvl w:val="0"/>
        <w:rPr>
          <w:rFonts w:hAnsi="宋体"/>
          <w:b/>
          <w:sz w:val="32"/>
          <w:szCs w:val="32"/>
        </w:rPr>
      </w:pPr>
      <w:bookmarkStart w:id="39" w:name="_Toc38444480"/>
      <w:r>
        <w:rPr>
          <w:rFonts w:ascii="宋体" w:hAnsi="宋体" w:cs="宋体" w:hint="eastAsia"/>
          <w:b/>
          <w:sz w:val="32"/>
          <w:szCs w:val="32"/>
        </w:rPr>
        <w:lastRenderedPageBreak/>
        <w:t>第五章投标文件格式</w:t>
      </w:r>
      <w:bookmarkEnd w:id="39"/>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Pr="00005DC9" w:rsidRDefault="000C7557" w:rsidP="00005DC9">
      <w:pPr>
        <w:autoSpaceDE w:val="0"/>
        <w:autoSpaceDN w:val="0"/>
        <w:spacing w:line="360" w:lineRule="auto"/>
        <w:ind w:firstLineChars="295" w:firstLine="948"/>
        <w:jc w:val="center"/>
        <w:rPr>
          <w:rFonts w:hAnsi="宋体"/>
          <w:b/>
          <w:sz w:val="32"/>
          <w:szCs w:val="32"/>
          <w:u w:val="single"/>
        </w:rPr>
      </w:pPr>
      <w:r w:rsidRPr="000C7557">
        <w:rPr>
          <w:rFonts w:ascii="宋体" w:hAnsi="宋体" w:cs="宋体" w:hint="eastAsia"/>
          <w:b/>
          <w:sz w:val="32"/>
          <w:szCs w:val="32"/>
          <w:u w:val="single"/>
        </w:rPr>
        <w:lastRenderedPageBreak/>
        <w:t xml:space="preserve">  </w:t>
      </w:r>
      <w:r>
        <w:rPr>
          <w:rFonts w:ascii="宋体" w:hAnsi="宋体" w:cs="宋体" w:hint="eastAsia"/>
          <w:b/>
          <w:sz w:val="32"/>
          <w:szCs w:val="32"/>
          <w:u w:val="single"/>
        </w:rPr>
        <w:t xml:space="preserve">       </w:t>
      </w:r>
      <w:r w:rsidRPr="000C7557">
        <w:rPr>
          <w:rFonts w:ascii="宋体" w:hAnsi="宋体" w:cs="宋体" w:hint="eastAsia"/>
          <w:b/>
          <w:sz w:val="32"/>
          <w:szCs w:val="32"/>
          <w:u w:val="single"/>
        </w:rPr>
        <w:t xml:space="preserve"> </w:t>
      </w:r>
      <w:r w:rsidR="00964A44" w:rsidRPr="00005DC9">
        <w:rPr>
          <w:rFonts w:ascii="宋体" w:hAnsi="宋体" w:cs="宋体" w:hint="eastAsia"/>
          <w:b/>
          <w:sz w:val="32"/>
          <w:szCs w:val="32"/>
        </w:rPr>
        <w:t>项目名称</w:t>
      </w:r>
      <w:r w:rsidR="00005DC9" w:rsidRPr="00005DC9">
        <w:rPr>
          <w:rFonts w:ascii="宋体" w:hAnsi="宋体" w:cs="宋体" w:hint="eastAsia"/>
          <w:b/>
          <w:sz w:val="32"/>
          <w:szCs w:val="32"/>
          <w:u w:val="single"/>
        </w:rPr>
        <w:t xml:space="preserve">      </w:t>
      </w:r>
      <w:r w:rsidR="00005DC9" w:rsidRPr="00005DC9">
        <w:rPr>
          <w:rFonts w:ascii="宋体" w:hAnsi="宋体" w:cs="宋体" w:hint="eastAsia"/>
          <w:b/>
          <w:sz w:val="32"/>
          <w:szCs w:val="32"/>
        </w:rPr>
        <w:t>标段</w:t>
      </w:r>
    </w:p>
    <w:p w:rsidR="00B87AB9" w:rsidRDefault="00B87AB9">
      <w:pPr>
        <w:wordWrap w:val="0"/>
        <w:autoSpaceDE w:val="0"/>
        <w:autoSpaceDN w:val="0"/>
        <w:spacing w:line="360" w:lineRule="auto"/>
        <w:jc w:val="center"/>
        <w:rPr>
          <w:rFonts w:hAnsi="宋体"/>
          <w:b/>
          <w:sz w:val="28"/>
          <w:szCs w:val="28"/>
        </w:rPr>
      </w:pPr>
    </w:p>
    <w:p w:rsidR="00B87AB9" w:rsidRDefault="00964A44">
      <w:pPr>
        <w:wordWrap w:val="0"/>
        <w:autoSpaceDE w:val="0"/>
        <w:autoSpaceDN w:val="0"/>
        <w:spacing w:line="360" w:lineRule="auto"/>
        <w:jc w:val="center"/>
        <w:rPr>
          <w:rFonts w:hAnsi="宋体"/>
          <w:b/>
          <w:sz w:val="72"/>
          <w:szCs w:val="72"/>
        </w:rPr>
      </w:pPr>
      <w:r>
        <w:rPr>
          <w:rFonts w:ascii="宋体" w:hAnsi="宋体" w:cs="宋体" w:hint="eastAsia"/>
          <w:b/>
          <w:sz w:val="72"/>
          <w:szCs w:val="72"/>
        </w:rPr>
        <w:t>监理投标文件</w:t>
      </w:r>
    </w:p>
    <w:p w:rsidR="00B87AB9" w:rsidRDefault="00964A44">
      <w:pPr>
        <w:wordWrap w:val="0"/>
        <w:autoSpaceDE w:val="0"/>
        <w:autoSpaceDN w:val="0"/>
        <w:spacing w:line="360" w:lineRule="auto"/>
        <w:ind w:firstLineChars="1500" w:firstLine="4200"/>
        <w:rPr>
          <w:rFonts w:hAnsi="宋体"/>
          <w:sz w:val="28"/>
          <w:szCs w:val="28"/>
        </w:rPr>
      </w:pPr>
      <w:r>
        <w:rPr>
          <w:rFonts w:ascii="宋体" w:hAnsi="宋体" w:cs="宋体" w:hint="eastAsia"/>
          <w:sz w:val="28"/>
          <w:szCs w:val="28"/>
        </w:rPr>
        <w:t>项目编号：</w:t>
      </w: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964A44">
      <w:pPr>
        <w:wordWrap w:val="0"/>
        <w:autoSpaceDE w:val="0"/>
        <w:autoSpaceDN w:val="0"/>
        <w:spacing w:line="480" w:lineRule="auto"/>
        <w:jc w:val="center"/>
        <w:rPr>
          <w:rFonts w:hAnsi="宋体"/>
          <w:szCs w:val="21"/>
          <w:u w:val="single"/>
        </w:rPr>
      </w:pPr>
      <w:bookmarkStart w:id="40" w:name="_Toc12751"/>
      <w:bookmarkStart w:id="41" w:name="_Toc14176_WPSOffice_Level2"/>
      <w:r>
        <w:rPr>
          <w:rFonts w:ascii="宋体" w:hAnsi="宋体" w:cs="宋体" w:hint="eastAsia"/>
          <w:szCs w:val="21"/>
        </w:rPr>
        <w:t>投标人：（企业电子签章）</w:t>
      </w:r>
      <w:bookmarkEnd w:id="40"/>
      <w:bookmarkEnd w:id="41"/>
    </w:p>
    <w:p w:rsidR="00B87AB9" w:rsidRDefault="00964A44">
      <w:pPr>
        <w:wordWrap w:val="0"/>
        <w:autoSpaceDE w:val="0"/>
        <w:autoSpaceDN w:val="0"/>
        <w:spacing w:line="480" w:lineRule="auto"/>
        <w:jc w:val="center"/>
        <w:rPr>
          <w:rFonts w:hAnsi="宋体"/>
          <w:szCs w:val="21"/>
        </w:rPr>
      </w:pPr>
      <w:bookmarkStart w:id="42" w:name="_Toc4057"/>
      <w:bookmarkStart w:id="43" w:name="_Toc8118_WPSOffice_Level2"/>
      <w:r>
        <w:rPr>
          <w:rFonts w:ascii="宋体" w:hAnsi="宋体" w:cs="宋体" w:hint="eastAsia"/>
          <w:szCs w:val="21"/>
        </w:rPr>
        <w:t>法定代表人：（个人电子签章）</w:t>
      </w:r>
      <w:bookmarkEnd w:id="42"/>
      <w:bookmarkEnd w:id="43"/>
    </w:p>
    <w:p w:rsidR="00B87AB9" w:rsidRDefault="00964A44">
      <w:pPr>
        <w:wordWrap w:val="0"/>
        <w:autoSpaceDE w:val="0"/>
        <w:autoSpaceDN w:val="0"/>
        <w:spacing w:line="480" w:lineRule="auto"/>
        <w:jc w:val="center"/>
        <w:rPr>
          <w:rFonts w:hAnsi="宋体"/>
          <w:szCs w:val="21"/>
        </w:rPr>
      </w:pPr>
      <w:bookmarkStart w:id="44" w:name="_Toc2519_WPSOffice_Level2"/>
      <w:bookmarkStart w:id="45" w:name="_Toc22682"/>
      <w:r>
        <w:rPr>
          <w:rFonts w:ascii="宋体" w:hAnsi="宋体" w:cs="宋体" w:hint="eastAsia"/>
          <w:szCs w:val="21"/>
        </w:rPr>
        <w:t>年   月   日</w:t>
      </w:r>
      <w:bookmarkEnd w:id="44"/>
      <w:bookmarkEnd w:id="45"/>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964A44">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r>
        <w:rPr>
          <w:rStyle w:val="CharAttribute6"/>
          <w:rFonts w:ascii="宋体" w:eastAsia="宋体" w:hAnsi="宋体" w:cs="宋体" w:hint="eastAsia"/>
          <w:color w:val="000000"/>
        </w:rPr>
        <w:lastRenderedPageBreak/>
        <w:t>目录</w:t>
      </w:r>
    </w:p>
    <w:p w:rsidR="00B87AB9" w:rsidRDefault="00B87AB9">
      <w:pPr>
        <w:wordWrap w:val="0"/>
        <w:autoSpaceDE w:val="0"/>
        <w:autoSpaceDN w:val="0"/>
        <w:rPr>
          <w:rFonts w:hAnsi="宋体"/>
          <w:color w:val="000000"/>
          <w:szCs w:val="21"/>
        </w:rPr>
      </w:pPr>
    </w:p>
    <w:p w:rsidR="00B87AB9" w:rsidRDefault="00EB7D21">
      <w:pPr>
        <w:wordWrap w:val="0"/>
        <w:autoSpaceDE w:val="0"/>
        <w:autoSpaceDN w:val="0"/>
        <w:spacing w:line="360" w:lineRule="auto"/>
        <w:rPr>
          <w:rFonts w:hAnsi="宋体"/>
          <w:color w:val="000000"/>
          <w:szCs w:val="21"/>
        </w:rPr>
      </w:pPr>
      <w:hyperlink w:anchor="_Toc9903" w:history="1">
        <w:r w:rsidR="00964A44">
          <w:rPr>
            <w:rStyle w:val="ac"/>
            <w:rFonts w:ascii="Arial" w:hAnsi="宋体" w:cs="宋体" w:hint="eastAsia"/>
            <w:color w:val="000000"/>
            <w:szCs w:val="21"/>
          </w:rPr>
          <w:t>一、投标函</w:t>
        </w:r>
      </w:hyperlink>
    </w:p>
    <w:p w:rsidR="00B87AB9" w:rsidRDefault="00EB7D21">
      <w:pPr>
        <w:wordWrap w:val="0"/>
        <w:autoSpaceDE w:val="0"/>
        <w:autoSpaceDN w:val="0"/>
        <w:spacing w:line="360" w:lineRule="auto"/>
        <w:rPr>
          <w:rFonts w:hAnsi="宋体"/>
          <w:color w:val="000000"/>
          <w:szCs w:val="21"/>
        </w:rPr>
      </w:pPr>
      <w:hyperlink w:anchor="_Toc18761" w:history="1">
        <w:r w:rsidR="00964A44">
          <w:rPr>
            <w:rStyle w:val="ac"/>
            <w:rFonts w:ascii="Arial" w:hAnsi="宋体" w:cs="宋体" w:hint="eastAsia"/>
            <w:color w:val="000000"/>
            <w:szCs w:val="21"/>
          </w:rPr>
          <w:t>二、投标函附录</w:t>
        </w:r>
      </w:hyperlink>
    </w:p>
    <w:p w:rsidR="00B87AB9" w:rsidRDefault="00EB7D21">
      <w:pPr>
        <w:wordWrap w:val="0"/>
        <w:autoSpaceDE w:val="0"/>
        <w:autoSpaceDN w:val="0"/>
        <w:spacing w:line="360" w:lineRule="auto"/>
        <w:rPr>
          <w:rFonts w:hAnsi="宋体"/>
          <w:color w:val="000000"/>
          <w:szCs w:val="21"/>
        </w:rPr>
      </w:pPr>
      <w:hyperlink w:anchor="_Toc15944" w:history="1">
        <w:r w:rsidR="00964A44">
          <w:rPr>
            <w:rStyle w:val="ac"/>
            <w:rFonts w:ascii="Arial" w:hAnsi="宋体" w:cs="宋体" w:hint="eastAsia"/>
            <w:color w:val="000000"/>
            <w:szCs w:val="21"/>
          </w:rPr>
          <w:t>三、法定代表人身份证明</w:t>
        </w:r>
      </w:hyperlink>
    </w:p>
    <w:p w:rsidR="00B87AB9" w:rsidRDefault="00EB7D21">
      <w:pPr>
        <w:wordWrap w:val="0"/>
        <w:autoSpaceDE w:val="0"/>
        <w:autoSpaceDN w:val="0"/>
        <w:spacing w:line="360" w:lineRule="auto"/>
        <w:rPr>
          <w:rFonts w:hAnsi="宋体"/>
          <w:color w:val="000000"/>
          <w:szCs w:val="21"/>
        </w:rPr>
      </w:pPr>
      <w:hyperlink w:anchor="_Toc26264" w:history="1">
        <w:r w:rsidR="00964A44">
          <w:rPr>
            <w:rStyle w:val="ac"/>
            <w:rFonts w:ascii="Arial" w:hAnsi="宋体" w:cs="宋体" w:hint="eastAsia"/>
            <w:color w:val="000000"/>
            <w:szCs w:val="21"/>
          </w:rPr>
          <w:t>四、授权委托书</w:t>
        </w:r>
      </w:hyperlink>
    </w:p>
    <w:p w:rsidR="00B87AB9" w:rsidRDefault="00EB7D21">
      <w:pPr>
        <w:wordWrap w:val="0"/>
        <w:autoSpaceDE w:val="0"/>
        <w:autoSpaceDN w:val="0"/>
        <w:spacing w:line="360" w:lineRule="auto"/>
        <w:rPr>
          <w:rFonts w:hAnsi="宋体"/>
          <w:color w:val="000000"/>
          <w:szCs w:val="21"/>
        </w:rPr>
      </w:pPr>
      <w:hyperlink w:anchor="_Toc20089" w:history="1">
        <w:r w:rsidR="00964A44">
          <w:rPr>
            <w:rStyle w:val="ac"/>
            <w:rFonts w:ascii="Arial" w:hAnsi="宋体" w:cs="宋体" w:hint="eastAsia"/>
            <w:color w:val="000000"/>
            <w:szCs w:val="21"/>
          </w:rPr>
          <w:t>五、监理大纲</w:t>
        </w:r>
      </w:hyperlink>
    </w:p>
    <w:p w:rsidR="00B87AB9" w:rsidRDefault="00EB7D21">
      <w:pPr>
        <w:wordWrap w:val="0"/>
        <w:autoSpaceDE w:val="0"/>
        <w:autoSpaceDN w:val="0"/>
        <w:spacing w:line="360" w:lineRule="auto"/>
        <w:rPr>
          <w:rFonts w:hAnsi="宋体"/>
          <w:color w:val="000000"/>
          <w:szCs w:val="21"/>
        </w:rPr>
      </w:pPr>
      <w:hyperlink w:anchor="_Toc30037" w:history="1">
        <w:r w:rsidR="00964A44">
          <w:rPr>
            <w:rStyle w:val="ac"/>
            <w:rFonts w:ascii="Arial" w:hAnsi="宋体" w:cs="宋体" w:hint="eastAsia"/>
            <w:color w:val="000000"/>
            <w:szCs w:val="21"/>
          </w:rPr>
          <w:t>六、项目监理机构</w:t>
        </w:r>
      </w:hyperlink>
    </w:p>
    <w:p w:rsidR="00B87AB9" w:rsidRDefault="00EB7D21">
      <w:pPr>
        <w:wordWrap w:val="0"/>
        <w:autoSpaceDE w:val="0"/>
        <w:autoSpaceDN w:val="0"/>
        <w:spacing w:line="360" w:lineRule="auto"/>
        <w:rPr>
          <w:rFonts w:hAnsi="宋体"/>
          <w:color w:val="000000"/>
          <w:szCs w:val="21"/>
        </w:rPr>
      </w:pPr>
      <w:hyperlink w:anchor="_Toc25308" w:history="1">
        <w:r w:rsidR="00964A44">
          <w:rPr>
            <w:rStyle w:val="ac"/>
            <w:rFonts w:ascii="Arial" w:hAnsi="宋体" w:cs="宋体" w:hint="eastAsia"/>
            <w:color w:val="000000"/>
            <w:szCs w:val="21"/>
          </w:rPr>
          <w:t>七、资格证明材料</w:t>
        </w:r>
      </w:hyperlink>
    </w:p>
    <w:p w:rsidR="00B87AB9" w:rsidRDefault="00EB7D21">
      <w:pPr>
        <w:wordWrap w:val="0"/>
        <w:autoSpaceDE w:val="0"/>
        <w:autoSpaceDN w:val="0"/>
        <w:spacing w:line="360" w:lineRule="auto"/>
        <w:rPr>
          <w:rFonts w:hAnsi="宋体"/>
          <w:color w:val="000000"/>
          <w:szCs w:val="21"/>
        </w:rPr>
      </w:pPr>
      <w:hyperlink w:anchor="_Toc25643" w:history="1">
        <w:r w:rsidR="00964A44">
          <w:rPr>
            <w:rStyle w:val="ac"/>
            <w:rFonts w:ascii="Arial" w:hAnsi="宋体" w:cs="宋体" w:hint="eastAsia"/>
            <w:color w:val="000000"/>
            <w:szCs w:val="21"/>
          </w:rPr>
          <w:t>八、评标办法要求的资料</w:t>
        </w:r>
      </w:hyperlink>
    </w:p>
    <w:p w:rsidR="00B87AB9" w:rsidRDefault="00EB7D21">
      <w:pPr>
        <w:wordWrap w:val="0"/>
        <w:autoSpaceDE w:val="0"/>
        <w:autoSpaceDN w:val="0"/>
        <w:spacing w:line="360" w:lineRule="auto"/>
        <w:rPr>
          <w:rFonts w:hAnsi="宋体"/>
          <w:color w:val="000000"/>
          <w:szCs w:val="21"/>
        </w:rPr>
      </w:pPr>
      <w:hyperlink w:anchor="_Toc5299" w:history="1">
        <w:r w:rsidR="00964A44">
          <w:rPr>
            <w:rStyle w:val="ac"/>
            <w:rFonts w:ascii="Arial" w:hAnsi="宋体" w:cs="宋体" w:hint="eastAsia"/>
            <w:color w:val="000000"/>
            <w:szCs w:val="21"/>
          </w:rPr>
          <w:t>九、用于本项目的监理用检测仪器、设备一览表</w:t>
        </w:r>
      </w:hyperlink>
    </w:p>
    <w:p w:rsidR="00B87AB9" w:rsidRDefault="00EB7D21">
      <w:pPr>
        <w:wordWrap w:val="0"/>
        <w:autoSpaceDE w:val="0"/>
        <w:autoSpaceDN w:val="0"/>
        <w:spacing w:line="360" w:lineRule="auto"/>
        <w:rPr>
          <w:rFonts w:hAnsi="宋体"/>
          <w:color w:val="000000"/>
          <w:szCs w:val="21"/>
        </w:rPr>
      </w:pPr>
      <w:hyperlink w:anchor="_Toc31907" w:history="1">
        <w:r w:rsidR="00964A44">
          <w:rPr>
            <w:rStyle w:val="ac"/>
            <w:rFonts w:ascii="Arial" w:hAnsi="宋体" w:cs="宋体" w:hint="eastAsia"/>
            <w:color w:val="000000"/>
            <w:szCs w:val="21"/>
          </w:rPr>
          <w:t>十、服务承诺</w:t>
        </w:r>
      </w:hyperlink>
    </w:p>
    <w:p w:rsidR="00B87AB9" w:rsidRDefault="00EB7D21">
      <w:pPr>
        <w:wordWrap w:val="0"/>
        <w:autoSpaceDE w:val="0"/>
        <w:autoSpaceDN w:val="0"/>
        <w:spacing w:line="360" w:lineRule="auto"/>
        <w:rPr>
          <w:rFonts w:hAnsi="宋体"/>
          <w:color w:val="000000"/>
          <w:szCs w:val="21"/>
        </w:rPr>
      </w:pPr>
      <w:hyperlink w:anchor="_Toc1326" w:history="1">
        <w:r w:rsidR="00964A44">
          <w:rPr>
            <w:rStyle w:val="ac"/>
            <w:rFonts w:ascii="Arial" w:hAnsi="宋体" w:cs="宋体" w:hint="eastAsia"/>
            <w:color w:val="000000"/>
            <w:szCs w:val="21"/>
          </w:rPr>
          <w:t>十一、投标人认为需要的其他文件</w:t>
        </w:r>
        <w:r w:rsidR="00964A44">
          <w:rPr>
            <w:rStyle w:val="ac"/>
            <w:rFonts w:hAnsi="宋体"/>
            <w:color w:val="000000"/>
            <w:szCs w:val="21"/>
          </w:rPr>
          <w:tab/>
        </w:r>
      </w:hyperlink>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10"/>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numPr>
          <w:ilvl w:val="0"/>
          <w:numId w:val="2"/>
        </w:numPr>
        <w:wordWrap w:val="0"/>
        <w:autoSpaceDE w:val="0"/>
        <w:autoSpaceDN w:val="0"/>
        <w:jc w:val="center"/>
        <w:outlineLvl w:val="1"/>
        <w:rPr>
          <w:rFonts w:hAnsi="宋体"/>
          <w:color w:val="000000"/>
          <w:sz w:val="28"/>
          <w:szCs w:val="28"/>
        </w:rPr>
      </w:pPr>
      <w:bookmarkStart w:id="46" w:name="_Toc38444481"/>
      <w:r>
        <w:rPr>
          <w:rStyle w:val="CharAttribute17"/>
          <w:rFonts w:ascii="宋体" w:eastAsia="宋体" w:hAnsi="宋体" w:cs="宋体" w:hint="eastAsia"/>
          <w:color w:val="000000"/>
          <w:sz w:val="28"/>
        </w:rPr>
        <w:t>投标函</w:t>
      </w:r>
      <w:bookmarkEnd w:id="46"/>
    </w:p>
    <w:p w:rsidR="00B87AB9" w:rsidRDefault="00964A44">
      <w:pPr>
        <w:pStyle w:val="ParaAttribute141"/>
        <w:widowControl/>
        <w:numPr>
          <w:ilvl w:val="0"/>
          <w:numId w:val="3"/>
        </w:numPr>
        <w:jc w:val="center"/>
        <w:rPr>
          <w:rFonts w:ascii="宋体" w:hAnsi="宋体" w:cs="宋体"/>
          <w:color w:val="000000"/>
          <w:sz w:val="28"/>
          <w:szCs w:val="21"/>
        </w:rPr>
      </w:pPr>
      <w:r>
        <w:rPr>
          <w:rStyle w:val="CharAttribute10"/>
          <w:rFonts w:ascii="宋体" w:hAnsi="宋体" w:cs="宋体" w:hint="eastAsia"/>
          <w:color w:val="000000"/>
          <w:szCs w:val="21"/>
        </w:rPr>
        <w:t>投标函</w:t>
      </w:r>
    </w:p>
    <w:p w:rsidR="00B87AB9" w:rsidRDefault="00964A44">
      <w:pPr>
        <w:pStyle w:val="ParaAttribute141"/>
        <w:widowControl/>
        <w:spacing w:line="400" w:lineRule="exact"/>
        <w:rPr>
          <w:rFonts w:eastAsiaTheme="minorEastAsia" w:hAnsi="宋体"/>
          <w:color w:val="000000"/>
          <w:u w:val="single"/>
        </w:rPr>
      </w:pPr>
      <w:r>
        <w:rPr>
          <w:rStyle w:val="CharAttribute0"/>
          <w:rFonts w:ascii="宋体" w:hAnsi="宋体" w:cs="宋体" w:hint="eastAsia"/>
          <w:color w:val="000000"/>
          <w:szCs w:val="21"/>
        </w:rPr>
        <w:tab/>
      </w:r>
      <w:r>
        <w:rPr>
          <w:rStyle w:val="CharAttribute11"/>
          <w:rFonts w:hAnsi="宋体" w:cs="宋体" w:hint="eastAsia"/>
          <w:color w:val="000000"/>
        </w:rPr>
        <w:t>（招标人名称）：</w:t>
      </w:r>
    </w:p>
    <w:p w:rsidR="00B87AB9" w:rsidRDefault="00964A44" w:rsidP="000C7557">
      <w:pPr>
        <w:pStyle w:val="ParaAttribute12"/>
        <w:widowControl/>
        <w:numPr>
          <w:ilvl w:val="0"/>
          <w:numId w:val="4"/>
        </w:numPr>
        <w:tabs>
          <w:tab w:val="clear" w:pos="0"/>
          <w:tab w:val="left" w:pos="2250"/>
          <w:tab w:val="center" w:pos="4153"/>
          <w:tab w:val="left" w:pos="5578"/>
        </w:tabs>
        <w:spacing w:line="400" w:lineRule="exact"/>
        <w:ind w:rightChars="-43" w:right="-90" w:firstLineChars="200" w:firstLine="420"/>
        <w:jc w:val="both"/>
        <w:rPr>
          <w:rFonts w:hAnsi="宋体"/>
          <w:color w:val="000000"/>
        </w:rPr>
      </w:pPr>
      <w:r>
        <w:rPr>
          <w:rStyle w:val="CharAttribute11"/>
          <w:rFonts w:hAnsi="宋体" w:cs="宋体" w:hint="eastAsia"/>
          <w:color w:val="000000"/>
        </w:rPr>
        <w:t>我方已仔细研究了</w:t>
      </w:r>
      <w:r w:rsidR="000C7557">
        <w:rPr>
          <w:rStyle w:val="CharAttribute11"/>
          <w:rFonts w:eastAsiaTheme="minorEastAsia" w:hAnsi="宋体" w:cs="宋体" w:hint="eastAsia"/>
          <w:color w:val="000000"/>
        </w:rPr>
        <w:t xml:space="preserve"> </w:t>
      </w:r>
      <w:r w:rsidR="000C7557">
        <w:rPr>
          <w:rStyle w:val="CharAttribute11"/>
          <w:rFonts w:eastAsiaTheme="minorEastAsia" w:hAnsi="宋体" w:cs="宋体" w:hint="eastAsia"/>
          <w:color w:val="000000"/>
          <w:u w:val="single"/>
        </w:rPr>
        <w:t xml:space="preserve">               </w:t>
      </w:r>
      <w:r>
        <w:rPr>
          <w:rStyle w:val="CharAttribute11"/>
          <w:rFonts w:hAnsi="宋体" w:cs="宋体" w:hint="eastAsia"/>
          <w:color w:val="000000"/>
        </w:rPr>
        <w:t>（项目名称</w:t>
      </w:r>
      <w:r w:rsidR="0074665C">
        <w:rPr>
          <w:rStyle w:val="CharAttribute11"/>
          <w:rFonts w:hAnsi="宋体" w:cs="宋体" w:hint="eastAsia"/>
          <w:color w:val="000000"/>
        </w:rPr>
        <w:t>及标段</w:t>
      </w:r>
      <w:r>
        <w:rPr>
          <w:rStyle w:val="CharAttribute11"/>
          <w:rFonts w:hAnsi="宋体" w:cs="宋体" w:hint="eastAsia"/>
          <w:color w:val="000000"/>
        </w:rPr>
        <w:t>）招标项目招标文件的全部内容愿意以人民币（大写）</w:t>
      </w:r>
      <w:r>
        <w:rPr>
          <w:rStyle w:val="CharAttribute11"/>
          <w:rFonts w:hAnsi="宋体"/>
          <w:color w:val="000000"/>
          <w:u w:val="single"/>
        </w:rPr>
        <w:tab/>
      </w:r>
      <w:r>
        <w:rPr>
          <w:rStyle w:val="CharAttribute11"/>
          <w:rFonts w:hAnsi="宋体" w:cs="宋体" w:hint="eastAsia"/>
          <w:color w:val="000000"/>
        </w:rPr>
        <w:t>（</w:t>
      </w:r>
      <w:r>
        <w:rPr>
          <w:rStyle w:val="CharAttribute13"/>
          <w:rFonts w:ascii="宋体" w:eastAsia="宋体" w:hAnsi="宋体" w:cs="宋体" w:hint="eastAsia"/>
          <w:color w:val="000000"/>
        </w:rPr>
        <w:t>¥：</w:t>
      </w:r>
      <w:r w:rsidR="000C7557" w:rsidRPr="000C7557">
        <w:rPr>
          <w:rStyle w:val="CharAttribute13"/>
          <w:rFonts w:ascii="宋体" w:eastAsia="宋体" w:hAnsi="宋体" w:cs="宋体" w:hint="eastAsia"/>
          <w:color w:val="000000"/>
          <w:u w:val="single"/>
        </w:rPr>
        <w:t xml:space="preserve">      </w:t>
      </w:r>
      <w:r>
        <w:rPr>
          <w:rStyle w:val="CharAttribute13"/>
          <w:rFonts w:ascii="宋体" w:eastAsia="宋体" w:hAnsi="宋体" w:cs="宋体" w:hint="eastAsia"/>
          <w:color w:val="000000"/>
        </w:rPr>
        <w:t>元</w:t>
      </w:r>
      <w:r>
        <w:rPr>
          <w:rStyle w:val="CharAttribute11"/>
          <w:rFonts w:hAnsi="宋体" w:cs="宋体" w:hint="eastAsia"/>
          <w:color w:val="000000"/>
        </w:rPr>
        <w:t>）的投标报价</w:t>
      </w:r>
      <w:r>
        <w:rPr>
          <w:rStyle w:val="CharAttribute25"/>
          <w:rFonts w:ascii="宋体" w:eastAsia="宋体" w:hAnsi="宋体" w:cs="宋体" w:hint="eastAsia"/>
          <w:color w:val="000000"/>
        </w:rPr>
        <w:t>，</w:t>
      </w:r>
      <w:r>
        <w:rPr>
          <w:rStyle w:val="CharAttribute11"/>
          <w:rFonts w:hAnsi="宋体" w:cs="宋体" w:hint="eastAsia"/>
          <w:color w:val="000000"/>
        </w:rPr>
        <w:t>监理服务期限</w:t>
      </w:r>
      <w:r w:rsidR="0074665C">
        <w:rPr>
          <w:rStyle w:val="CharAttribute11"/>
          <w:rFonts w:eastAsiaTheme="minorEastAsia" w:hAnsi="宋体" w:cs="宋体" w:hint="eastAsia"/>
          <w:color w:val="000000"/>
          <w:u w:val="single"/>
        </w:rPr>
        <w:t xml:space="preserve">      </w:t>
      </w:r>
      <w:r>
        <w:rPr>
          <w:rStyle w:val="CharAttribute11"/>
          <w:rFonts w:hAnsi="宋体" w:cs="宋体" w:hint="eastAsia"/>
          <w:color w:val="000000"/>
        </w:rPr>
        <w:t>，按合同约定完成监理工作。</w:t>
      </w:r>
    </w:p>
    <w:p w:rsidR="00B87AB9" w:rsidRDefault="00964A44">
      <w:pPr>
        <w:pStyle w:val="ParaAttribute12"/>
        <w:widowControl/>
        <w:wordWrap/>
        <w:spacing w:line="400" w:lineRule="exact"/>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 xml:space="preserve">2. </w:t>
      </w:r>
      <w:r>
        <w:rPr>
          <w:rStyle w:val="CharAttribute11"/>
          <w:rFonts w:hAnsi="宋体" w:cs="宋体" w:hint="eastAsia"/>
          <w:color w:val="000000"/>
        </w:rPr>
        <w:t>我方的投标文件包括下列内容：</w:t>
      </w:r>
    </w:p>
    <w:p w:rsidR="00B87AB9" w:rsidRDefault="00964A44">
      <w:pPr>
        <w:wordWrap w:val="0"/>
        <w:autoSpaceDE w:val="0"/>
        <w:autoSpaceDN w:val="0"/>
        <w:spacing w:line="400" w:lineRule="exact"/>
        <w:rPr>
          <w:rFonts w:hAnsi="宋体"/>
          <w:color w:val="000000"/>
          <w:szCs w:val="21"/>
        </w:rPr>
      </w:pPr>
      <w:r>
        <w:rPr>
          <w:rStyle w:val="CharAttribute0"/>
          <w:rFonts w:ascii="宋体" w:hAnsi="宋体" w:cs="宋体" w:hint="eastAsia"/>
          <w:color w:val="000000"/>
          <w:szCs w:val="21"/>
        </w:rPr>
        <w:tab/>
      </w:r>
      <w:hyperlink w:anchor="_Toc9903" w:history="1">
        <w:r>
          <w:rPr>
            <w:rStyle w:val="ac"/>
            <w:rFonts w:ascii="Arial" w:hAnsi="宋体" w:cs="宋体" w:hint="eastAsia"/>
            <w:color w:val="000000"/>
            <w:szCs w:val="21"/>
          </w:rPr>
          <w:t>(1)</w:t>
        </w:r>
        <w:r>
          <w:rPr>
            <w:rStyle w:val="ac"/>
            <w:rFonts w:ascii="Arial" w:hAnsi="宋体" w:cs="宋体" w:hint="eastAsia"/>
            <w:color w:val="000000"/>
            <w:szCs w:val="21"/>
          </w:rPr>
          <w:t>投标函</w:t>
        </w:r>
      </w:hyperlink>
    </w:p>
    <w:p w:rsidR="00B87AB9" w:rsidRDefault="00EB7D21">
      <w:pPr>
        <w:wordWrap w:val="0"/>
        <w:autoSpaceDE w:val="0"/>
        <w:autoSpaceDN w:val="0"/>
        <w:spacing w:line="400" w:lineRule="exact"/>
        <w:ind w:firstLineChars="200" w:firstLine="420"/>
        <w:rPr>
          <w:rFonts w:hAnsi="宋体"/>
          <w:color w:val="000000"/>
          <w:szCs w:val="21"/>
        </w:rPr>
      </w:pPr>
      <w:hyperlink w:anchor="_Toc18761" w:history="1">
        <w:r w:rsidR="00964A44">
          <w:rPr>
            <w:rStyle w:val="ac"/>
            <w:rFonts w:ascii="Arial" w:hAnsi="宋体" w:cs="宋体" w:hint="eastAsia"/>
            <w:color w:val="000000"/>
            <w:szCs w:val="21"/>
          </w:rPr>
          <w:t>(2)</w:t>
        </w:r>
        <w:r w:rsidR="00964A44">
          <w:rPr>
            <w:rStyle w:val="ac"/>
            <w:rFonts w:ascii="Arial" w:hAnsi="宋体" w:cs="宋体" w:hint="eastAsia"/>
            <w:color w:val="000000"/>
            <w:szCs w:val="21"/>
          </w:rPr>
          <w:t>投标函附录</w:t>
        </w:r>
      </w:hyperlink>
    </w:p>
    <w:p w:rsidR="00B87AB9" w:rsidRDefault="00EB7D21">
      <w:pPr>
        <w:wordWrap w:val="0"/>
        <w:autoSpaceDE w:val="0"/>
        <w:autoSpaceDN w:val="0"/>
        <w:spacing w:line="400" w:lineRule="exact"/>
        <w:ind w:firstLineChars="200" w:firstLine="420"/>
        <w:rPr>
          <w:rFonts w:hAnsi="宋体"/>
          <w:color w:val="000000"/>
          <w:szCs w:val="21"/>
        </w:rPr>
      </w:pPr>
      <w:hyperlink w:anchor="_Toc15944" w:history="1">
        <w:r w:rsidR="00964A44">
          <w:rPr>
            <w:rStyle w:val="ac"/>
            <w:rFonts w:ascii="Arial" w:hAnsi="宋体" w:cs="宋体" w:hint="eastAsia"/>
            <w:color w:val="000000"/>
            <w:szCs w:val="21"/>
          </w:rPr>
          <w:t>(3)</w:t>
        </w:r>
        <w:r w:rsidR="00964A44">
          <w:rPr>
            <w:rStyle w:val="ac"/>
            <w:rFonts w:ascii="Arial" w:hAnsi="宋体" w:cs="宋体" w:hint="eastAsia"/>
            <w:color w:val="000000"/>
            <w:szCs w:val="21"/>
          </w:rPr>
          <w:t>法定代表人身份证明</w:t>
        </w:r>
      </w:hyperlink>
    </w:p>
    <w:p w:rsidR="00B87AB9" w:rsidRDefault="00EB7D21">
      <w:pPr>
        <w:wordWrap w:val="0"/>
        <w:autoSpaceDE w:val="0"/>
        <w:autoSpaceDN w:val="0"/>
        <w:spacing w:line="400" w:lineRule="exact"/>
        <w:ind w:firstLineChars="200" w:firstLine="420"/>
        <w:rPr>
          <w:rFonts w:hAnsi="宋体"/>
          <w:color w:val="000000"/>
          <w:szCs w:val="21"/>
        </w:rPr>
      </w:pPr>
      <w:hyperlink w:anchor="_Toc26264" w:history="1">
        <w:r w:rsidR="00964A44">
          <w:rPr>
            <w:rStyle w:val="ac"/>
            <w:rFonts w:ascii="Arial" w:hAnsi="宋体" w:cs="宋体" w:hint="eastAsia"/>
            <w:color w:val="000000"/>
            <w:szCs w:val="21"/>
          </w:rPr>
          <w:t>(4)</w:t>
        </w:r>
        <w:r w:rsidR="00964A44">
          <w:rPr>
            <w:rStyle w:val="ac"/>
            <w:rFonts w:ascii="Arial" w:hAnsi="宋体" w:cs="宋体" w:hint="eastAsia"/>
            <w:color w:val="000000"/>
            <w:szCs w:val="21"/>
          </w:rPr>
          <w:t>授权委托书</w:t>
        </w:r>
      </w:hyperlink>
    </w:p>
    <w:p w:rsidR="00B87AB9" w:rsidRDefault="00EB7D21">
      <w:pPr>
        <w:wordWrap w:val="0"/>
        <w:autoSpaceDE w:val="0"/>
        <w:autoSpaceDN w:val="0"/>
        <w:spacing w:line="400" w:lineRule="exact"/>
        <w:ind w:firstLineChars="200" w:firstLine="420"/>
        <w:rPr>
          <w:rFonts w:hAnsi="宋体"/>
          <w:color w:val="000000"/>
          <w:szCs w:val="21"/>
        </w:rPr>
      </w:pPr>
      <w:hyperlink w:anchor="_Toc20089" w:history="1">
        <w:r w:rsidR="00964A44">
          <w:rPr>
            <w:rStyle w:val="ac"/>
            <w:rFonts w:ascii="Arial" w:hAnsi="宋体" w:cs="宋体" w:hint="eastAsia"/>
            <w:color w:val="000000"/>
            <w:szCs w:val="21"/>
          </w:rPr>
          <w:t>(5)</w:t>
        </w:r>
        <w:r w:rsidR="00964A44">
          <w:rPr>
            <w:rStyle w:val="ac"/>
            <w:rFonts w:ascii="Arial" w:hAnsi="宋体" w:cs="宋体" w:hint="eastAsia"/>
            <w:color w:val="000000"/>
            <w:szCs w:val="21"/>
          </w:rPr>
          <w:t>监理大纲</w:t>
        </w:r>
      </w:hyperlink>
    </w:p>
    <w:p w:rsidR="00B87AB9" w:rsidRDefault="00EB7D21">
      <w:pPr>
        <w:wordWrap w:val="0"/>
        <w:autoSpaceDE w:val="0"/>
        <w:autoSpaceDN w:val="0"/>
        <w:spacing w:line="400" w:lineRule="exact"/>
        <w:ind w:firstLineChars="200" w:firstLine="420"/>
        <w:rPr>
          <w:rFonts w:hAnsi="宋体"/>
          <w:color w:val="000000"/>
          <w:szCs w:val="21"/>
        </w:rPr>
      </w:pPr>
      <w:hyperlink w:anchor="_Toc30037" w:history="1">
        <w:r w:rsidR="00964A44">
          <w:rPr>
            <w:rStyle w:val="ac"/>
            <w:rFonts w:ascii="Arial" w:hAnsi="宋体" w:cs="宋体" w:hint="eastAsia"/>
            <w:color w:val="000000"/>
            <w:szCs w:val="21"/>
          </w:rPr>
          <w:t>(6)</w:t>
        </w:r>
        <w:r w:rsidR="00964A44">
          <w:rPr>
            <w:rStyle w:val="ac"/>
            <w:rFonts w:ascii="Arial" w:hAnsi="宋体" w:cs="宋体" w:hint="eastAsia"/>
            <w:color w:val="000000"/>
            <w:szCs w:val="21"/>
          </w:rPr>
          <w:t>项目监理机构</w:t>
        </w:r>
      </w:hyperlink>
    </w:p>
    <w:p w:rsidR="00B87AB9" w:rsidRDefault="00EB7D21">
      <w:pPr>
        <w:wordWrap w:val="0"/>
        <w:autoSpaceDE w:val="0"/>
        <w:autoSpaceDN w:val="0"/>
        <w:spacing w:line="400" w:lineRule="exact"/>
        <w:ind w:firstLineChars="200" w:firstLine="420"/>
        <w:rPr>
          <w:rFonts w:hAnsi="宋体"/>
          <w:color w:val="000000"/>
          <w:szCs w:val="21"/>
        </w:rPr>
      </w:pPr>
      <w:hyperlink w:anchor="_Toc25308" w:history="1">
        <w:r w:rsidR="00964A44">
          <w:rPr>
            <w:rStyle w:val="ac"/>
            <w:rFonts w:ascii="Arial" w:hAnsi="宋体" w:cs="宋体" w:hint="eastAsia"/>
            <w:color w:val="000000"/>
            <w:szCs w:val="21"/>
          </w:rPr>
          <w:t>(7)</w:t>
        </w:r>
        <w:r w:rsidR="00964A44">
          <w:rPr>
            <w:rStyle w:val="ac"/>
            <w:rFonts w:ascii="Arial" w:hAnsi="宋体" w:cs="宋体" w:hint="eastAsia"/>
            <w:color w:val="000000"/>
            <w:szCs w:val="21"/>
          </w:rPr>
          <w:t>资格证明材料</w:t>
        </w:r>
      </w:hyperlink>
    </w:p>
    <w:p w:rsidR="00B87AB9" w:rsidRDefault="00EB7D21">
      <w:pPr>
        <w:wordWrap w:val="0"/>
        <w:autoSpaceDE w:val="0"/>
        <w:autoSpaceDN w:val="0"/>
        <w:spacing w:line="400" w:lineRule="exact"/>
        <w:ind w:firstLineChars="200" w:firstLine="420"/>
        <w:rPr>
          <w:rFonts w:hAnsi="宋体"/>
          <w:color w:val="000000"/>
          <w:szCs w:val="21"/>
        </w:rPr>
      </w:pPr>
      <w:hyperlink w:anchor="_Toc25643" w:history="1">
        <w:r w:rsidR="00964A44">
          <w:rPr>
            <w:rStyle w:val="ac"/>
            <w:rFonts w:ascii="Arial" w:hAnsi="宋体" w:cs="宋体" w:hint="eastAsia"/>
            <w:color w:val="000000"/>
            <w:szCs w:val="21"/>
          </w:rPr>
          <w:t>(8)</w:t>
        </w:r>
        <w:r w:rsidR="00964A44">
          <w:rPr>
            <w:rStyle w:val="ac"/>
            <w:rFonts w:ascii="Arial" w:hAnsi="宋体" w:cs="宋体" w:hint="eastAsia"/>
            <w:color w:val="000000"/>
            <w:szCs w:val="21"/>
          </w:rPr>
          <w:t>评标办法要求的资料</w:t>
        </w:r>
      </w:hyperlink>
    </w:p>
    <w:p w:rsidR="00B87AB9" w:rsidRDefault="00EB7D21">
      <w:pPr>
        <w:wordWrap w:val="0"/>
        <w:autoSpaceDE w:val="0"/>
        <w:autoSpaceDN w:val="0"/>
        <w:spacing w:line="400" w:lineRule="exact"/>
        <w:ind w:firstLineChars="200" w:firstLine="420"/>
        <w:rPr>
          <w:rFonts w:hAnsi="宋体"/>
          <w:color w:val="000000"/>
          <w:szCs w:val="21"/>
        </w:rPr>
      </w:pPr>
      <w:hyperlink w:anchor="_Toc5299" w:history="1">
        <w:r w:rsidR="00964A44">
          <w:rPr>
            <w:rStyle w:val="ac"/>
            <w:rFonts w:ascii="Arial" w:hAnsi="宋体" w:cs="宋体" w:hint="eastAsia"/>
            <w:color w:val="000000"/>
            <w:szCs w:val="21"/>
          </w:rPr>
          <w:t>(9)</w:t>
        </w:r>
        <w:r w:rsidR="00964A44">
          <w:rPr>
            <w:rStyle w:val="ac"/>
            <w:rFonts w:ascii="Arial" w:hAnsi="宋体" w:cs="宋体" w:hint="eastAsia"/>
            <w:color w:val="000000"/>
            <w:szCs w:val="21"/>
          </w:rPr>
          <w:t>用于本项目的监理用检测仪器、设备一览表</w:t>
        </w:r>
      </w:hyperlink>
    </w:p>
    <w:p w:rsidR="00B87AB9" w:rsidRDefault="00EB7D21">
      <w:pPr>
        <w:wordWrap w:val="0"/>
        <w:autoSpaceDE w:val="0"/>
        <w:autoSpaceDN w:val="0"/>
        <w:spacing w:line="400" w:lineRule="exact"/>
        <w:ind w:firstLineChars="200" w:firstLine="420"/>
        <w:rPr>
          <w:rFonts w:hAnsi="宋体"/>
          <w:color w:val="000000"/>
          <w:szCs w:val="21"/>
        </w:rPr>
      </w:pPr>
      <w:hyperlink w:anchor="_Toc31907" w:history="1">
        <w:r w:rsidR="00964A44">
          <w:rPr>
            <w:rStyle w:val="ac"/>
            <w:rFonts w:ascii="Arial" w:hAnsi="宋体" w:cs="宋体" w:hint="eastAsia"/>
            <w:color w:val="000000"/>
            <w:szCs w:val="21"/>
          </w:rPr>
          <w:t>(10)</w:t>
        </w:r>
        <w:r w:rsidR="00964A44">
          <w:rPr>
            <w:rStyle w:val="ac"/>
            <w:rFonts w:ascii="Arial" w:hAnsi="宋体" w:cs="宋体" w:hint="eastAsia"/>
            <w:color w:val="000000"/>
            <w:szCs w:val="21"/>
          </w:rPr>
          <w:t>服务承诺</w:t>
        </w:r>
      </w:hyperlink>
    </w:p>
    <w:p w:rsidR="00B87AB9" w:rsidRDefault="00EB7D21">
      <w:pPr>
        <w:wordWrap w:val="0"/>
        <w:autoSpaceDE w:val="0"/>
        <w:autoSpaceDN w:val="0"/>
        <w:spacing w:line="400" w:lineRule="exact"/>
        <w:ind w:firstLineChars="200" w:firstLine="420"/>
        <w:rPr>
          <w:rFonts w:hAnsi="宋体"/>
          <w:color w:val="000000"/>
          <w:szCs w:val="21"/>
        </w:rPr>
      </w:pPr>
      <w:hyperlink w:anchor="_Toc1326" w:history="1">
        <w:r w:rsidR="00964A44">
          <w:rPr>
            <w:rStyle w:val="ac"/>
            <w:rFonts w:ascii="Arial" w:hAnsi="宋体" w:cs="宋体" w:hint="eastAsia"/>
            <w:color w:val="000000"/>
            <w:szCs w:val="21"/>
          </w:rPr>
          <w:t>(11)</w:t>
        </w:r>
        <w:r w:rsidR="00964A44">
          <w:rPr>
            <w:rStyle w:val="ac"/>
            <w:rFonts w:ascii="Arial" w:hAnsi="宋体" w:cs="宋体" w:hint="eastAsia"/>
            <w:color w:val="000000"/>
            <w:szCs w:val="21"/>
          </w:rPr>
          <w:t>投标人认为需要的其他文件</w:t>
        </w:r>
        <w:r w:rsidR="00964A44">
          <w:rPr>
            <w:rStyle w:val="ac"/>
            <w:rFonts w:hAnsi="宋体"/>
            <w:color w:val="000000"/>
            <w:szCs w:val="21"/>
          </w:rPr>
          <w:tab/>
        </w:r>
      </w:hyperlink>
    </w:p>
    <w:p w:rsidR="00B87AB9" w:rsidRDefault="00964A44">
      <w:pPr>
        <w:pStyle w:val="ParaAttribute12"/>
        <w:widowControl/>
        <w:wordWrap/>
        <w:spacing w:line="400" w:lineRule="exact"/>
        <w:ind w:firstLineChars="200" w:firstLine="420"/>
        <w:rPr>
          <w:rFonts w:ascii="宋体" w:hAnsi="宋体" w:cs="宋体"/>
          <w:szCs w:val="21"/>
        </w:rPr>
      </w:pPr>
      <w:r>
        <w:rPr>
          <w:rStyle w:val="CharAttribute13"/>
          <w:rFonts w:ascii="宋体" w:eastAsia="宋体" w:hAnsi="宋体" w:cs="宋体" w:hint="eastAsia"/>
          <w:color w:val="000000"/>
        </w:rPr>
        <w:t>3</w:t>
      </w:r>
      <w:r>
        <w:rPr>
          <w:rStyle w:val="CharAttribute11"/>
          <w:rFonts w:hAnsi="宋体" w:cs="宋体" w:hint="eastAsia"/>
          <w:color w:val="000000"/>
        </w:rPr>
        <w:t>．我方承诺在招标文件规定的投标有效期内不撤销投标文件。</w:t>
      </w:r>
    </w:p>
    <w:p w:rsidR="00B87AB9" w:rsidRDefault="00964A44">
      <w:pPr>
        <w:pStyle w:val="ParaAttribute21"/>
        <w:widowControl/>
        <w:wordWrap/>
        <w:spacing w:line="400" w:lineRule="exact"/>
        <w:ind w:firstLineChars="200" w:firstLine="420"/>
        <w:rPr>
          <w:rFonts w:ascii="宋体" w:hAnsi="宋体" w:cs="宋体"/>
          <w:szCs w:val="21"/>
        </w:rPr>
      </w:pPr>
      <w:r>
        <w:rPr>
          <w:rStyle w:val="CharAttribute13"/>
          <w:rFonts w:ascii="宋体" w:eastAsia="宋体" w:hAnsi="宋体" w:cs="宋体" w:hint="eastAsia"/>
          <w:color w:val="000000"/>
        </w:rPr>
        <w:t>4</w:t>
      </w:r>
      <w:r>
        <w:rPr>
          <w:rStyle w:val="CharAttribute11"/>
          <w:rFonts w:hAnsi="宋体" w:cs="宋体" w:hint="eastAsia"/>
          <w:color w:val="000000"/>
        </w:rPr>
        <w:t>．如我方中标，我方承诺：</w:t>
      </w:r>
    </w:p>
    <w:p w:rsidR="00B87AB9" w:rsidRDefault="00964A44">
      <w:pPr>
        <w:pStyle w:val="ParaAttribute12"/>
        <w:widowControl/>
        <w:wordWrap/>
        <w:spacing w:line="400" w:lineRule="exact"/>
        <w:ind w:firstLineChars="200" w:firstLine="42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）我方承诺在领取中标通知书时按照招标文件规定标准全额交纳中标服务费给招标代理公司；</w:t>
      </w:r>
    </w:p>
    <w:p w:rsidR="00B87AB9" w:rsidRDefault="00964A44">
      <w:pPr>
        <w:pStyle w:val="ParaAttribute12"/>
        <w:widowControl/>
        <w:wordWrap/>
        <w:spacing w:line="400" w:lineRule="exact"/>
        <w:ind w:firstLineChars="200" w:firstLine="42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）在签订合同时不向你方提出附加条件；</w:t>
      </w:r>
    </w:p>
    <w:p w:rsidR="00B87AB9" w:rsidRDefault="00964A44">
      <w:pPr>
        <w:pStyle w:val="ParaAttribute12"/>
        <w:widowControl/>
        <w:wordWrap/>
        <w:spacing w:line="400" w:lineRule="exact"/>
        <w:ind w:firstLineChars="200" w:firstLine="420"/>
        <w:rPr>
          <w:rFonts w:hAnsi="宋体"/>
          <w:color w:val="000000"/>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）在合同约定的期限内完成合同规定的全部义务。</w:t>
      </w:r>
    </w:p>
    <w:p w:rsidR="00B87AB9" w:rsidRDefault="00964A44">
      <w:pPr>
        <w:pStyle w:val="ParaAttribute12"/>
        <w:widowControl/>
        <w:wordWrap/>
        <w:spacing w:line="400" w:lineRule="exact"/>
        <w:ind w:firstLineChars="200" w:firstLine="420"/>
        <w:rPr>
          <w:rFonts w:hAnsi="宋体"/>
          <w:color w:val="000000"/>
        </w:rPr>
      </w:pPr>
      <w:r>
        <w:rPr>
          <w:rStyle w:val="CharAttribute11"/>
          <w:rFonts w:hAnsi="宋体" w:cs="宋体" w:hint="eastAsia"/>
          <w:color w:val="000000"/>
        </w:rPr>
        <w:t>（</w:t>
      </w:r>
      <w:r>
        <w:rPr>
          <w:rStyle w:val="CharAttribute11"/>
          <w:rFonts w:hAnsi="宋体"/>
          <w:color w:val="000000"/>
        </w:rPr>
        <w:t>4</w:t>
      </w:r>
      <w:r>
        <w:rPr>
          <w:rStyle w:val="CharAttribute11"/>
          <w:rFonts w:hAnsi="宋体" w:cs="宋体" w:hint="eastAsia"/>
          <w:color w:val="000000"/>
        </w:rPr>
        <w:t>）</w:t>
      </w:r>
      <w:r>
        <w:rPr>
          <w:rFonts w:ascii="宋体" w:hAnsi="宋体" w:cs="宋体" w:hint="eastAsia"/>
          <w:szCs w:val="21"/>
        </w:rPr>
        <w:t>我方承诺我公司独立制作、修改和上传投标文件，并承担因“硬件特征码一致”所造成的不良后果并在投标有效期内不修改、撤销投标文件。</w:t>
      </w:r>
    </w:p>
    <w:p w:rsidR="00B87AB9" w:rsidRDefault="00964A44">
      <w:pPr>
        <w:pStyle w:val="ParaAttribute12"/>
        <w:widowControl/>
        <w:wordWrap/>
        <w:spacing w:line="400" w:lineRule="exact"/>
        <w:ind w:firstLineChars="200" w:firstLine="380"/>
        <w:rPr>
          <w:rFonts w:hAnsi="宋体"/>
          <w:color w:val="000000"/>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5</w:t>
      </w:r>
      <w:r>
        <w:rPr>
          <w:rStyle w:val="CharAttribute11"/>
          <w:rFonts w:hAnsi="宋体" w:cs="宋体" w:hint="eastAsia"/>
          <w:color w:val="000000"/>
        </w:rPr>
        <w:t>．</w:t>
      </w:r>
      <w:r w:rsidR="00005DC9">
        <w:rPr>
          <w:rStyle w:val="CharAttribute11"/>
          <w:rFonts w:eastAsiaTheme="minorEastAsia" w:hAnsi="宋体" w:cs="宋体" w:hint="eastAsia"/>
          <w:color w:val="000000"/>
          <w:u w:val="single"/>
        </w:rPr>
        <w:t xml:space="preserve">                 </w:t>
      </w:r>
      <w:r>
        <w:rPr>
          <w:rStyle w:val="CharAttribute11"/>
          <w:rFonts w:hAnsi="宋体" w:cs="宋体" w:hint="eastAsia"/>
          <w:color w:val="000000"/>
        </w:rPr>
        <w:t>（其他补充说明）。</w:t>
      </w:r>
    </w:p>
    <w:p w:rsidR="00B87AB9" w:rsidRDefault="00964A44">
      <w:pPr>
        <w:wordWrap w:val="0"/>
        <w:autoSpaceDE w:val="0"/>
        <w:autoSpaceDN w:val="0"/>
        <w:spacing w:line="400" w:lineRule="exact"/>
        <w:ind w:firstLineChars="1750" w:firstLine="3325"/>
        <w:rPr>
          <w:rFonts w:hAnsi="宋体"/>
          <w:color w:val="000000"/>
          <w:szCs w:val="21"/>
        </w:rPr>
      </w:pPr>
      <w:r>
        <w:rPr>
          <w:rStyle w:val="CharAttribute0"/>
          <w:rFonts w:hAnsi="宋体"/>
          <w:color w:val="000000"/>
          <w:szCs w:val="21"/>
        </w:rPr>
        <w:tab/>
      </w:r>
    </w:p>
    <w:p w:rsidR="00B87AB9" w:rsidRDefault="00964A44">
      <w:pPr>
        <w:wordWrap w:val="0"/>
        <w:autoSpaceDE w:val="0"/>
        <w:autoSpaceDN w:val="0"/>
        <w:spacing w:line="400" w:lineRule="exact"/>
        <w:ind w:firstLineChars="1800" w:firstLine="3780"/>
        <w:rPr>
          <w:rFonts w:hAnsi="宋体"/>
          <w:szCs w:val="21"/>
        </w:rPr>
      </w:pP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00" w:lineRule="exact"/>
        <w:ind w:firstLineChars="1750" w:firstLine="367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wordWrap w:val="0"/>
        <w:autoSpaceDE w:val="0"/>
        <w:autoSpaceDN w:val="0"/>
        <w:spacing w:line="400" w:lineRule="exact"/>
        <w:ind w:firstLineChars="2700" w:firstLine="5670"/>
        <w:rPr>
          <w:rFonts w:ascii="宋体" w:hAnsi="宋体" w:cs="宋体"/>
          <w:szCs w:val="21"/>
        </w:rPr>
      </w:pPr>
      <w:r>
        <w:rPr>
          <w:rFonts w:ascii="宋体" w:hAnsi="宋体" w:cs="宋体" w:hint="eastAsia"/>
          <w:szCs w:val="21"/>
        </w:rPr>
        <w:t>年    月    日</w:t>
      </w:r>
    </w:p>
    <w:p w:rsidR="00B87AB9" w:rsidRDefault="00B87AB9">
      <w:pPr>
        <w:pStyle w:val="10"/>
      </w:pPr>
    </w:p>
    <w:p w:rsidR="00B87AB9" w:rsidRDefault="00B87AB9">
      <w:pPr>
        <w:pStyle w:val="aa"/>
        <w:widowControl/>
        <w:ind w:left="63" w:right="63" w:firstLine="210"/>
        <w:rPr>
          <w:rFonts w:eastAsia="宋体" w:hAnsi="宋体"/>
          <w:szCs w:val="21"/>
        </w:rPr>
      </w:pPr>
    </w:p>
    <w:p w:rsidR="00B87AB9" w:rsidRDefault="00B87AB9" w:rsidP="00005DC9">
      <w:pPr>
        <w:pStyle w:val="BodyTextFirstIndent1"/>
        <w:ind w:leftChars="0" w:right="63" w:firstLine="0"/>
      </w:pPr>
    </w:p>
    <w:p w:rsidR="00B87AB9" w:rsidRDefault="00964A44">
      <w:pPr>
        <w:numPr>
          <w:ilvl w:val="0"/>
          <w:numId w:val="2"/>
        </w:numPr>
        <w:wordWrap w:val="0"/>
        <w:autoSpaceDE w:val="0"/>
        <w:autoSpaceDN w:val="0"/>
        <w:jc w:val="center"/>
        <w:outlineLvl w:val="1"/>
        <w:rPr>
          <w:rFonts w:hAnsi="宋体"/>
          <w:color w:val="000000"/>
          <w:szCs w:val="21"/>
        </w:rPr>
      </w:pPr>
      <w:bookmarkStart w:id="47" w:name="_Toc38444482"/>
      <w:r>
        <w:rPr>
          <w:rStyle w:val="CharAttribute17"/>
          <w:rFonts w:ascii="宋体" w:eastAsia="宋体" w:hAnsi="宋体" w:cs="宋体" w:hint="eastAsia"/>
          <w:color w:val="000000"/>
          <w:sz w:val="21"/>
          <w:szCs w:val="21"/>
        </w:rPr>
        <w:lastRenderedPageBreak/>
        <w:t>投标函附录</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2187"/>
        <w:gridCol w:w="764"/>
        <w:gridCol w:w="1324"/>
        <w:gridCol w:w="1499"/>
        <w:gridCol w:w="2489"/>
      </w:tblGrid>
      <w:tr w:rsidR="00B87AB9">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工程名称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005DC9">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005DC9" w:rsidRDefault="00005DC9">
            <w:pPr>
              <w:wordWrap w:val="0"/>
              <w:autoSpaceDE w:val="0"/>
              <w:autoSpaceDN w:val="0"/>
              <w:spacing w:line="360" w:lineRule="auto"/>
              <w:jc w:val="center"/>
              <w:rPr>
                <w:rFonts w:ascii="宋体" w:hAnsi="宋体" w:cs="宋体"/>
                <w:szCs w:val="21"/>
              </w:rPr>
            </w:pPr>
            <w:r>
              <w:rPr>
                <w:rFonts w:ascii="宋体" w:hAnsi="宋体" w:cs="宋体" w:hint="eastAsia"/>
                <w:szCs w:val="21"/>
              </w:rPr>
              <w:t>标段</w:t>
            </w:r>
            <w:r w:rsidR="00FE7F5A">
              <w:rPr>
                <w:rFonts w:ascii="宋体" w:hAnsi="宋体" w:cs="宋体" w:hint="eastAsia"/>
                <w:szCs w:val="21"/>
              </w:rPr>
              <w:t>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005DC9" w:rsidRDefault="00005DC9">
            <w:pPr>
              <w:wordWrap w:val="0"/>
              <w:autoSpaceDE w:val="0"/>
              <w:autoSpaceDN w:val="0"/>
              <w:jc w:val="center"/>
              <w:rPr>
                <w:rFonts w:hAnsi="宋体"/>
                <w:szCs w:val="21"/>
              </w:rPr>
            </w:pPr>
          </w:p>
        </w:tc>
      </w:tr>
      <w:tr w:rsidR="00B87AB9">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投标人名称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资质等级</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761"/>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投标范围</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636"/>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监理服务期限</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750"/>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质量标准</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68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20" w:lineRule="exact"/>
              <w:jc w:val="center"/>
              <w:rPr>
                <w:rFonts w:hAnsi="宋体"/>
                <w:szCs w:val="21"/>
              </w:rPr>
            </w:pPr>
            <w:r>
              <w:rPr>
                <w:rFonts w:ascii="宋体" w:hAnsi="宋体" w:cs="宋体" w:hint="eastAsia"/>
                <w:szCs w:val="21"/>
              </w:rPr>
              <w:t>监理费报价</w:t>
            </w:r>
          </w:p>
        </w:tc>
        <w:tc>
          <w:tcPr>
            <w:tcW w:w="3587" w:type="dxa"/>
            <w:gridSpan w:val="3"/>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（大写）</w:t>
            </w:r>
          </w:p>
        </w:tc>
        <w:tc>
          <w:tcPr>
            <w:tcW w:w="248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（小写）</w:t>
            </w:r>
          </w:p>
        </w:tc>
      </w:tr>
      <w:tr w:rsidR="00B87AB9">
        <w:trPr>
          <w:trHeight w:val="852"/>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hAnsi="宋体"/>
                <w:szCs w:val="21"/>
              </w:rPr>
            </w:pPr>
            <w:r>
              <w:rPr>
                <w:rFonts w:ascii="宋体" w:hAnsi="宋体" w:cs="宋体" w:hint="eastAsia"/>
                <w:szCs w:val="21"/>
              </w:rPr>
              <w:t>总监理工程师</w:t>
            </w:r>
          </w:p>
        </w:tc>
        <w:tc>
          <w:tcPr>
            <w:tcW w:w="764"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1324" w:type="dxa"/>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spacing w:line="360" w:lineRule="auto"/>
              <w:jc w:val="center"/>
              <w:rPr>
                <w:rFonts w:hAnsi="宋体"/>
                <w:szCs w:val="21"/>
              </w:rPr>
            </w:pPr>
          </w:p>
        </w:tc>
        <w:tc>
          <w:tcPr>
            <w:tcW w:w="149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证书编号</w:t>
            </w:r>
          </w:p>
        </w:tc>
        <w:tc>
          <w:tcPr>
            <w:tcW w:w="2489" w:type="dxa"/>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spacing w:line="360" w:lineRule="auto"/>
              <w:jc w:val="center"/>
              <w:rPr>
                <w:rFonts w:hAnsi="宋体"/>
                <w:szCs w:val="21"/>
              </w:rPr>
            </w:pPr>
          </w:p>
        </w:tc>
      </w:tr>
      <w:tr w:rsidR="00B87AB9">
        <w:trPr>
          <w:trHeight w:val="2006"/>
          <w:jc w:val="center"/>
        </w:trPr>
        <w:tc>
          <w:tcPr>
            <w:tcW w:w="82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20" w:lineRule="exact"/>
              <w:rPr>
                <w:rFonts w:hAnsi="宋体"/>
                <w:szCs w:val="21"/>
              </w:rPr>
            </w:pPr>
            <w:r>
              <w:rPr>
                <w:rFonts w:ascii="宋体" w:hAnsi="宋体" w:cs="宋体" w:hint="eastAsia"/>
                <w:szCs w:val="21"/>
              </w:rPr>
              <w:t>说明</w:t>
            </w:r>
          </w:p>
        </w:tc>
        <w:tc>
          <w:tcPr>
            <w:tcW w:w="8263" w:type="dxa"/>
            <w:gridSpan w:val="5"/>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400" w:lineRule="exact"/>
              <w:rPr>
                <w:rFonts w:hAnsi="宋体"/>
                <w:szCs w:val="21"/>
              </w:rPr>
            </w:pPr>
            <w:r>
              <w:rPr>
                <w:rFonts w:ascii="宋体" w:hAnsi="宋体" w:cs="宋体" w:hint="eastAsia"/>
                <w:szCs w:val="21"/>
              </w:rPr>
              <w:t>1、如果贵方接受我方的投标，我方保证按合同规定安排完成全部监理任务。</w:t>
            </w:r>
          </w:p>
          <w:p w:rsidR="00B87AB9" w:rsidRDefault="00964A44">
            <w:pPr>
              <w:wordWrap w:val="0"/>
              <w:autoSpaceDE w:val="0"/>
              <w:autoSpaceDN w:val="0"/>
              <w:spacing w:line="400" w:lineRule="exact"/>
              <w:rPr>
                <w:rFonts w:hAnsi="宋体"/>
                <w:szCs w:val="21"/>
              </w:rPr>
            </w:pPr>
            <w:r>
              <w:rPr>
                <w:rFonts w:ascii="宋体" w:hAnsi="宋体" w:cs="宋体" w:hint="eastAsia"/>
                <w:szCs w:val="21"/>
              </w:rPr>
              <w:t>2、贵单位招标文件、中标通知书和本投标文件将构成约束我们双方的合同。</w:t>
            </w:r>
          </w:p>
          <w:p w:rsidR="00B87AB9" w:rsidRDefault="00964A44">
            <w:pPr>
              <w:wordWrap w:val="0"/>
              <w:autoSpaceDE w:val="0"/>
              <w:autoSpaceDN w:val="0"/>
              <w:spacing w:line="400" w:lineRule="exact"/>
              <w:rPr>
                <w:rFonts w:hAnsi="宋体"/>
                <w:szCs w:val="21"/>
              </w:rPr>
            </w:pPr>
            <w:r>
              <w:rPr>
                <w:rFonts w:ascii="宋体" w:hAnsi="宋体" w:cs="宋体" w:hint="eastAsia"/>
                <w:szCs w:val="21"/>
              </w:rPr>
              <w:t>3、本表必须按要求认真填写，不得缺项。</w:t>
            </w:r>
          </w:p>
        </w:tc>
      </w:tr>
    </w:tbl>
    <w:p w:rsidR="00B87AB9" w:rsidRDefault="00B87AB9">
      <w:pPr>
        <w:wordWrap w:val="0"/>
        <w:autoSpaceDE w:val="0"/>
        <w:autoSpaceDN w:val="0"/>
        <w:spacing w:line="360" w:lineRule="auto"/>
        <w:jc w:val="center"/>
        <w:rPr>
          <w:rFonts w:hAnsi="宋体"/>
          <w:szCs w:val="21"/>
        </w:rPr>
      </w:pPr>
    </w:p>
    <w:p w:rsidR="00B87AB9" w:rsidRDefault="00B87AB9">
      <w:pPr>
        <w:wordWrap w:val="0"/>
        <w:autoSpaceDE w:val="0"/>
        <w:autoSpaceDN w:val="0"/>
        <w:spacing w:line="440" w:lineRule="exact"/>
        <w:ind w:firstLineChars="1750" w:firstLine="3675"/>
        <w:rPr>
          <w:rFonts w:hAnsi="宋体"/>
          <w:szCs w:val="21"/>
        </w:rPr>
      </w:pPr>
    </w:p>
    <w:p w:rsidR="00B87AB9" w:rsidRDefault="00964A44">
      <w:pPr>
        <w:wordWrap w:val="0"/>
        <w:autoSpaceDE w:val="0"/>
        <w:autoSpaceDN w:val="0"/>
        <w:spacing w:line="440" w:lineRule="exact"/>
        <w:ind w:firstLineChars="1750" w:firstLine="3675"/>
        <w:rPr>
          <w:rFonts w:hAnsi="宋体"/>
          <w:szCs w:val="21"/>
        </w:rPr>
      </w:pP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40" w:lineRule="exact"/>
        <w:ind w:firstLineChars="1750" w:firstLine="367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wordWrap w:val="0"/>
        <w:autoSpaceDE w:val="0"/>
        <w:autoSpaceDN w:val="0"/>
        <w:spacing w:line="440" w:lineRule="exact"/>
        <w:ind w:firstLineChars="2400" w:firstLine="5040"/>
        <w:rPr>
          <w:rFonts w:hAnsi="宋体"/>
          <w:szCs w:val="21"/>
        </w:rPr>
      </w:pPr>
      <w:r>
        <w:rPr>
          <w:rFonts w:ascii="宋体" w:hAnsi="宋体" w:cs="宋体" w:hint="eastAsia"/>
          <w:szCs w:val="21"/>
        </w:rPr>
        <w:t>年     月     日</w:t>
      </w:r>
    </w:p>
    <w:p w:rsidR="00B87AB9" w:rsidRDefault="00B87AB9">
      <w:pPr>
        <w:wordWrap w:val="0"/>
        <w:autoSpaceDE w:val="0"/>
        <w:autoSpaceDN w:val="0"/>
        <w:spacing w:line="360" w:lineRule="auto"/>
        <w:rPr>
          <w:rFonts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964A44">
      <w:pPr>
        <w:numPr>
          <w:ilvl w:val="0"/>
          <w:numId w:val="2"/>
        </w:numPr>
        <w:wordWrap w:val="0"/>
        <w:autoSpaceDE w:val="0"/>
        <w:autoSpaceDN w:val="0"/>
        <w:jc w:val="center"/>
        <w:outlineLvl w:val="1"/>
        <w:rPr>
          <w:rFonts w:hAnsi="宋体"/>
          <w:color w:val="000000"/>
          <w:sz w:val="28"/>
          <w:szCs w:val="28"/>
        </w:rPr>
      </w:pPr>
      <w:bookmarkStart w:id="48" w:name="_Toc38444483"/>
      <w:r>
        <w:rPr>
          <w:rStyle w:val="CharAttribute17"/>
          <w:rFonts w:ascii="宋体" w:eastAsia="宋体" w:hAnsi="宋体" w:cs="宋体" w:hint="eastAsia"/>
          <w:color w:val="000000"/>
          <w:sz w:val="28"/>
        </w:rPr>
        <w:t>法定代表人身份证明</w:t>
      </w:r>
      <w:bookmarkEnd w:id="48"/>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投标人名称：</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单位性质：</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地址：</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成立时间：年月日</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经营期限：</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u w:val="single"/>
        </w:rPr>
      </w:pPr>
      <w:r>
        <w:rPr>
          <w:rFonts w:ascii="宋体" w:hAnsi="宋体" w:cs="宋体" w:hint="eastAsia"/>
          <w:szCs w:val="21"/>
        </w:rPr>
        <w:t xml:space="preserve">    姓名：性别：年龄：职务：</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系 （投标人名称）的法定代表人。</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 xml:space="preserve">     特此证明。</w:t>
      </w:r>
    </w:p>
    <w:p w:rsidR="00B87AB9" w:rsidRDefault="00B87AB9">
      <w:pPr>
        <w:wordWrap w:val="0"/>
        <w:autoSpaceDE w:val="0"/>
        <w:autoSpaceDN w:val="0"/>
        <w:spacing w:line="440" w:lineRule="exact"/>
        <w:rPr>
          <w:rFonts w:hAnsi="宋体"/>
          <w:szCs w:val="21"/>
        </w:rPr>
      </w:pPr>
    </w:p>
    <w:p w:rsidR="00B87AB9" w:rsidRDefault="00B87AB9">
      <w:pPr>
        <w:wordWrap w:val="0"/>
        <w:autoSpaceDE w:val="0"/>
        <w:autoSpaceDN w:val="0"/>
        <w:spacing w:line="440" w:lineRule="exact"/>
        <w:rPr>
          <w:rFonts w:hAnsi="宋体"/>
          <w:szCs w:val="21"/>
        </w:rPr>
      </w:pPr>
    </w:p>
    <w:p w:rsidR="00B87AB9" w:rsidRDefault="00B87AB9">
      <w:pPr>
        <w:pStyle w:val="aa"/>
        <w:widowControl/>
        <w:ind w:left="63" w:right="63" w:firstLine="210"/>
        <w:rPr>
          <w:rFonts w:eastAsia="宋体" w:hAnsi="宋体"/>
          <w:szCs w:val="21"/>
        </w:rPr>
      </w:pPr>
    </w:p>
    <w:p w:rsidR="00B87AB9" w:rsidRDefault="00B87AB9">
      <w:pPr>
        <w:pStyle w:val="aa"/>
        <w:widowControl/>
        <w:ind w:left="63" w:right="63" w:firstLine="210"/>
        <w:rPr>
          <w:rFonts w:eastAsia="宋体" w:hAnsi="宋体"/>
          <w:szCs w:val="21"/>
        </w:rPr>
      </w:pPr>
    </w:p>
    <w:p w:rsidR="00B87AB9" w:rsidRDefault="00964A44">
      <w:pPr>
        <w:wordWrap w:val="0"/>
        <w:autoSpaceDE w:val="0"/>
        <w:autoSpaceDN w:val="0"/>
        <w:spacing w:line="480" w:lineRule="auto"/>
        <w:ind w:firstLineChars="1750" w:firstLine="3675"/>
        <w:rPr>
          <w:rFonts w:hAnsi="宋体"/>
          <w:szCs w:val="21"/>
        </w:rPr>
      </w:pP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80" w:lineRule="auto"/>
        <w:ind w:firstLineChars="1750" w:firstLine="367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wordWrap w:val="0"/>
        <w:autoSpaceDE w:val="0"/>
        <w:autoSpaceDN w:val="0"/>
        <w:spacing w:line="480" w:lineRule="auto"/>
        <w:ind w:firstLineChars="2600" w:firstLine="5460"/>
        <w:rPr>
          <w:rFonts w:hAnsi="宋体"/>
          <w:szCs w:val="21"/>
        </w:rPr>
      </w:pPr>
      <w:r>
        <w:rPr>
          <w:rFonts w:ascii="宋体" w:hAnsi="宋体" w:cs="宋体" w:hint="eastAsia"/>
          <w:szCs w:val="21"/>
        </w:rPr>
        <w:t>年     月     日</w:t>
      </w:r>
    </w:p>
    <w:p w:rsidR="00B87AB9" w:rsidRDefault="00B87AB9">
      <w:pPr>
        <w:pStyle w:val="ParaAttribute95"/>
        <w:widowControl/>
        <w:spacing w:line="480" w:lineRule="auto"/>
        <w:rPr>
          <w:rFonts w:hAnsi="宋体"/>
          <w:color w:val="000000"/>
        </w:rPr>
      </w:pPr>
    </w:p>
    <w:p w:rsidR="00B87AB9" w:rsidRDefault="00B87AB9">
      <w:pPr>
        <w:pStyle w:val="ParaAttribute231"/>
        <w:widowControl/>
        <w:rPr>
          <w:rFonts w:ascii="宋体" w:hAnsi="宋体" w:cs="宋体"/>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964A44">
      <w:pPr>
        <w:wordWrap w:val="0"/>
        <w:autoSpaceDE w:val="0"/>
        <w:autoSpaceDN w:val="0"/>
        <w:jc w:val="center"/>
        <w:rPr>
          <w:rFonts w:hAnsi="宋体"/>
          <w:color w:val="000000"/>
          <w:szCs w:val="21"/>
        </w:rPr>
      </w:pPr>
      <w:r>
        <w:rPr>
          <w:rStyle w:val="CharAttribute17"/>
          <w:rFonts w:ascii="宋体" w:hAnsi="宋体" w:cs="宋体"/>
          <w:color w:val="000000"/>
          <w:sz w:val="21"/>
          <w:szCs w:val="21"/>
        </w:rPr>
        <w:br w:type="page"/>
      </w:r>
    </w:p>
    <w:p w:rsidR="00B87AB9" w:rsidRDefault="00964A44">
      <w:pPr>
        <w:numPr>
          <w:ilvl w:val="0"/>
          <w:numId w:val="2"/>
        </w:numPr>
        <w:wordWrap w:val="0"/>
        <w:autoSpaceDE w:val="0"/>
        <w:autoSpaceDN w:val="0"/>
        <w:jc w:val="center"/>
        <w:outlineLvl w:val="1"/>
        <w:rPr>
          <w:rFonts w:hAnsi="宋体"/>
          <w:b/>
          <w:color w:val="000000"/>
          <w:sz w:val="28"/>
          <w:szCs w:val="28"/>
        </w:rPr>
      </w:pPr>
      <w:bookmarkStart w:id="49" w:name="_Toc38444484"/>
      <w:r>
        <w:rPr>
          <w:rStyle w:val="CharAttribute17"/>
          <w:rFonts w:ascii="宋体" w:eastAsia="宋体" w:hAnsi="宋体" w:cs="宋体" w:hint="eastAsia"/>
          <w:color w:val="000000"/>
          <w:sz w:val="28"/>
        </w:rPr>
        <w:lastRenderedPageBreak/>
        <w:t>授权委托书</w:t>
      </w:r>
      <w:bookmarkEnd w:id="49"/>
    </w:p>
    <w:p w:rsidR="00B87AB9" w:rsidRDefault="00964A44">
      <w:pPr>
        <w:pStyle w:val="ParaAttribute58"/>
        <w:widowControl/>
        <w:spacing w:line="360" w:lineRule="auto"/>
        <w:rPr>
          <w:rFonts w:hAnsi="宋体"/>
          <w:color w:val="000000"/>
        </w:rPr>
      </w:pPr>
      <w:r>
        <w:rPr>
          <w:rStyle w:val="CharAttribute0"/>
          <w:rFonts w:ascii="宋体" w:hAnsi="宋体" w:cs="宋体" w:hint="eastAsia"/>
          <w:color w:val="000000"/>
          <w:szCs w:val="21"/>
        </w:rPr>
        <w:tab/>
      </w:r>
      <w:r>
        <w:rPr>
          <w:rStyle w:val="CharAttribute11"/>
          <w:rFonts w:hAnsi="宋体" w:cs="宋体" w:hint="eastAsia"/>
          <w:color w:val="000000"/>
        </w:rPr>
        <w:t>本人</w:t>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（姓名）系</w:t>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（投标人名称）的法定代表人，现委托</w:t>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（姓名）为我方代理人。代理人根据授权，以我方名义签署、澄清确认、递交、撤回、修改</w:t>
      </w:r>
      <w:r w:rsidR="00005DC9">
        <w:rPr>
          <w:rStyle w:val="CharAttribute11"/>
          <w:rFonts w:eastAsiaTheme="minorEastAsia" w:hAnsi="宋体" w:cs="宋体" w:hint="eastAsia"/>
          <w:color w:val="000000"/>
          <w:u w:val="single"/>
        </w:rPr>
        <w:t xml:space="preserve">  </w:t>
      </w:r>
      <w:r w:rsidR="00FE7F5A">
        <w:rPr>
          <w:rStyle w:val="CharAttribute11"/>
          <w:rFonts w:eastAsiaTheme="minorEastAsia" w:hAnsi="宋体" w:cs="宋体" w:hint="eastAsia"/>
          <w:color w:val="000000"/>
          <w:u w:val="single"/>
        </w:rPr>
        <w:t xml:space="preserve">  </w:t>
      </w:r>
      <w:r w:rsidR="00005DC9">
        <w:rPr>
          <w:rStyle w:val="CharAttribute11"/>
          <w:rFonts w:eastAsiaTheme="minorEastAsia" w:hAnsi="宋体" w:cs="宋体" w:hint="eastAsia"/>
          <w:color w:val="000000"/>
          <w:u w:val="single"/>
        </w:rPr>
        <w:t xml:space="preserve">   </w:t>
      </w:r>
      <w:r>
        <w:rPr>
          <w:rStyle w:val="CharAttribute11"/>
          <w:rFonts w:hAnsi="宋体" w:cs="宋体" w:hint="eastAsia"/>
          <w:color w:val="000000"/>
        </w:rPr>
        <w:t>（项目名称</w:t>
      </w:r>
      <w:r>
        <w:rPr>
          <w:rStyle w:val="CharAttribute11"/>
          <w:rFonts w:eastAsiaTheme="minorEastAsia" w:hAnsi="宋体" w:cs="宋体" w:hint="eastAsia"/>
          <w:color w:val="000000"/>
        </w:rPr>
        <w:t>及标段</w:t>
      </w:r>
      <w:r>
        <w:rPr>
          <w:rStyle w:val="CharAttribute11"/>
          <w:rFonts w:hAnsi="宋体" w:cs="宋体" w:hint="eastAsia"/>
          <w:color w:val="000000"/>
        </w:rPr>
        <w:t>）投标文件、签订合同和处理有关事宜，其法律后果由我方承担。</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委托期限：</w:t>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w:t>
      </w:r>
    </w:p>
    <w:p w:rsidR="00B87AB9" w:rsidRDefault="00964A44">
      <w:pPr>
        <w:pStyle w:val="ParaAttribute58"/>
        <w:widowControl/>
        <w:spacing w:line="360" w:lineRule="auto"/>
        <w:rPr>
          <w:rFonts w:ascii="宋体" w:hAnsi="宋体" w:cs="宋体"/>
          <w:color w:val="000000"/>
          <w:sz w:val="19"/>
          <w:szCs w:val="21"/>
          <w:u w:val="single"/>
        </w:rPr>
      </w:pPr>
      <w:r>
        <w:rPr>
          <w:rStyle w:val="CharAttribute0"/>
          <w:rFonts w:ascii="宋体" w:hAnsi="宋体" w:cs="宋体" w:hint="eastAsia"/>
          <w:color w:val="000000"/>
          <w:szCs w:val="21"/>
        </w:rPr>
        <w:tab/>
      </w:r>
      <w:r>
        <w:rPr>
          <w:rStyle w:val="CharAttribute0"/>
          <w:rFonts w:ascii="宋体" w:hAnsi="宋体" w:cs="宋体" w:hint="eastAsia"/>
          <w:color w:val="000000"/>
          <w:szCs w:val="21"/>
        </w:rPr>
        <w:tab/>
      </w:r>
      <w:r>
        <w:rPr>
          <w:rStyle w:val="CharAttribute0"/>
          <w:rFonts w:ascii="宋体" w:hAnsi="宋体" w:cs="宋体" w:hint="eastAsia"/>
          <w:color w:val="000000"/>
          <w:szCs w:val="21"/>
        </w:rPr>
        <w:tab/>
      </w:r>
      <w:r>
        <w:rPr>
          <w:rStyle w:val="CharAttribute0"/>
          <w:rFonts w:ascii="宋体" w:hAnsi="宋体" w:cs="宋体" w:hint="eastAsia"/>
          <w:color w:val="000000"/>
          <w:szCs w:val="21"/>
        </w:rPr>
        <w:tab/>
      </w:r>
    </w:p>
    <w:p w:rsidR="00B87AB9" w:rsidRDefault="00964A44">
      <w:pPr>
        <w:pStyle w:val="ParaAttribute58"/>
        <w:widowControl/>
        <w:spacing w:line="360" w:lineRule="auto"/>
        <w:ind w:firstLineChars="200" w:firstLine="420"/>
        <w:rPr>
          <w:rFonts w:hAnsi="宋体"/>
          <w:color w:val="000000"/>
        </w:rPr>
      </w:pPr>
      <w:r>
        <w:rPr>
          <w:rStyle w:val="CharAttribute11"/>
          <w:rFonts w:hAnsi="宋体" w:cs="宋体" w:hint="eastAsia"/>
          <w:color w:val="000000"/>
        </w:rPr>
        <w:t>代理人无转委托权。</w:t>
      </w:r>
    </w:p>
    <w:p w:rsidR="00B87AB9" w:rsidRDefault="00B87AB9">
      <w:pPr>
        <w:pStyle w:val="ParaAttribute58"/>
        <w:widowControl/>
        <w:spacing w:line="360" w:lineRule="auto"/>
        <w:ind w:firstLineChars="200" w:firstLine="420"/>
        <w:rPr>
          <w:rFonts w:hAnsi="宋体"/>
          <w:color w:val="000000"/>
        </w:rPr>
      </w:pPr>
    </w:p>
    <w:p w:rsidR="00B87AB9" w:rsidRDefault="00964A44">
      <w:pPr>
        <w:pStyle w:val="ParaAttribute143"/>
        <w:widowControl/>
        <w:spacing w:line="360" w:lineRule="auto"/>
        <w:rPr>
          <w:rFonts w:ascii="宋体" w:hAnsi="宋体" w:cs="宋体"/>
          <w:szCs w:val="21"/>
        </w:rPr>
      </w:pPr>
      <w:r>
        <w:rPr>
          <w:rFonts w:ascii="宋体" w:hAnsi="宋体" w:cs="宋体" w:hint="eastAsia"/>
          <w:szCs w:val="21"/>
        </w:rPr>
        <w:t>附：法定代表人身份证扫描件及委托代理人身份证扫描件</w:t>
      </w:r>
    </w:p>
    <w:p w:rsidR="00B87AB9" w:rsidRDefault="00B87AB9">
      <w:pPr>
        <w:pStyle w:val="ParaAttribute143"/>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964A44">
      <w:pPr>
        <w:wordWrap w:val="0"/>
        <w:autoSpaceDE w:val="0"/>
        <w:autoSpaceDN w:val="0"/>
        <w:spacing w:line="480" w:lineRule="auto"/>
        <w:ind w:firstLineChars="1750" w:firstLine="3325"/>
        <w:rPr>
          <w:rFonts w:hAnsi="宋体"/>
          <w:szCs w:val="21"/>
        </w:rPr>
      </w:pPr>
      <w:r>
        <w:rPr>
          <w:rStyle w:val="CharAttribute0"/>
          <w:rFonts w:hAnsi="宋体"/>
          <w:color w:val="000000"/>
          <w:szCs w:val="21"/>
        </w:rPr>
        <w:tab/>
      </w:r>
      <w:r>
        <w:rPr>
          <w:rStyle w:val="CharAttribute0"/>
          <w:rFonts w:hAnsi="宋体"/>
          <w:color w:val="000000"/>
          <w:szCs w:val="21"/>
        </w:rPr>
        <w:tab/>
      </w: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80" w:lineRule="auto"/>
        <w:ind w:firstLineChars="2050" w:firstLine="430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pStyle w:val="ParaAttribute143"/>
        <w:widowControl/>
        <w:spacing w:line="360" w:lineRule="auto"/>
        <w:ind w:firstLineChars="2600" w:firstLine="5460"/>
        <w:rPr>
          <w:rFonts w:ascii="宋体" w:hAnsi="宋体" w:cs="宋体"/>
          <w:szCs w:val="21"/>
          <w:u w:val="single"/>
        </w:rPr>
      </w:pPr>
      <w:r>
        <w:rPr>
          <w:rFonts w:ascii="宋体" w:hAnsi="宋体" w:cs="宋体" w:hint="eastAsia"/>
          <w:szCs w:val="21"/>
        </w:rPr>
        <w:t>年   月    日</w:t>
      </w: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bCs/>
          <w:szCs w:val="21"/>
        </w:rPr>
      </w:pPr>
    </w:p>
    <w:p w:rsidR="00B87AB9" w:rsidRDefault="00964A44">
      <w:pPr>
        <w:numPr>
          <w:ilvl w:val="0"/>
          <w:numId w:val="2"/>
        </w:numPr>
        <w:wordWrap w:val="0"/>
        <w:autoSpaceDE w:val="0"/>
        <w:autoSpaceDN w:val="0"/>
        <w:jc w:val="center"/>
        <w:outlineLvl w:val="1"/>
        <w:rPr>
          <w:rFonts w:hAnsi="宋体"/>
          <w:b/>
          <w:color w:val="000000"/>
          <w:sz w:val="28"/>
          <w:szCs w:val="28"/>
        </w:rPr>
      </w:pPr>
      <w:bookmarkStart w:id="50" w:name="_Toc38444485"/>
      <w:r>
        <w:rPr>
          <w:rStyle w:val="CharAttribute17"/>
          <w:rFonts w:ascii="宋体" w:eastAsia="宋体" w:hAnsi="宋体" w:cs="宋体" w:hint="eastAsia"/>
          <w:color w:val="000000"/>
          <w:sz w:val="28"/>
        </w:rPr>
        <w:lastRenderedPageBreak/>
        <w:t>监理大纲</w:t>
      </w:r>
      <w:bookmarkEnd w:id="50"/>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964A44">
      <w:pPr>
        <w:numPr>
          <w:ilvl w:val="0"/>
          <w:numId w:val="2"/>
        </w:numPr>
        <w:wordWrap w:val="0"/>
        <w:autoSpaceDE w:val="0"/>
        <w:autoSpaceDN w:val="0"/>
        <w:jc w:val="center"/>
        <w:outlineLvl w:val="1"/>
        <w:rPr>
          <w:rFonts w:hAnsi="宋体"/>
          <w:b/>
          <w:color w:val="000000"/>
          <w:sz w:val="28"/>
          <w:szCs w:val="28"/>
        </w:rPr>
      </w:pPr>
      <w:bookmarkStart w:id="51" w:name="_Toc38444486"/>
      <w:r>
        <w:rPr>
          <w:rStyle w:val="CharAttribute17"/>
          <w:rFonts w:ascii="宋体" w:eastAsia="宋体" w:hAnsi="宋体" w:cs="宋体" w:hint="eastAsia"/>
          <w:color w:val="000000"/>
          <w:sz w:val="28"/>
        </w:rPr>
        <w:lastRenderedPageBreak/>
        <w:t>项目监理机构</w:t>
      </w:r>
      <w:bookmarkEnd w:id="51"/>
    </w:p>
    <w:p w:rsidR="00B87AB9" w:rsidRDefault="00964A44">
      <w:pPr>
        <w:wordWrap w:val="0"/>
        <w:autoSpaceDE w:val="0"/>
        <w:autoSpaceDN w:val="0"/>
        <w:spacing w:line="360" w:lineRule="auto"/>
        <w:rPr>
          <w:rFonts w:hAnsi="宋体"/>
          <w:szCs w:val="21"/>
        </w:rPr>
      </w:pPr>
      <w:r>
        <w:rPr>
          <w:rFonts w:ascii="宋体" w:hAnsi="宋体" w:cs="宋体" w:hint="eastAsia"/>
          <w:b/>
          <w:szCs w:val="21"/>
        </w:rPr>
        <w:t>附表1</w:t>
      </w:r>
      <w:r>
        <w:rPr>
          <w:rFonts w:ascii="宋体" w:hAnsi="宋体" w:cs="宋体" w:hint="eastAsia"/>
          <w:szCs w:val="21"/>
        </w:rPr>
        <w:t xml:space="preserve">                        项目监理机构组成表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317"/>
        <w:gridCol w:w="1088"/>
        <w:gridCol w:w="1269"/>
        <w:gridCol w:w="1209"/>
        <w:gridCol w:w="1209"/>
        <w:gridCol w:w="1209"/>
        <w:gridCol w:w="1410"/>
      </w:tblGrid>
      <w:tr w:rsidR="00B87AB9">
        <w:trPr>
          <w:trHeight w:val="687"/>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职务</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职称</w:t>
            </w:r>
          </w:p>
        </w:tc>
        <w:tc>
          <w:tcPr>
            <w:tcW w:w="4896" w:type="dxa"/>
            <w:gridSpan w:val="4"/>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ind w:rightChars="-128" w:right="-269"/>
              <w:jc w:val="center"/>
              <w:rPr>
                <w:rFonts w:hAnsi="宋体"/>
                <w:szCs w:val="21"/>
              </w:rPr>
            </w:pPr>
            <w:r>
              <w:rPr>
                <w:rFonts w:ascii="宋体" w:hAnsi="宋体" w:cs="宋体" w:hint="eastAsia"/>
                <w:szCs w:val="21"/>
              </w:rPr>
              <w:t>执业或职业资格证明</w:t>
            </w:r>
          </w:p>
        </w:tc>
        <w:tc>
          <w:tcPr>
            <w:tcW w:w="1410"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备注</w:t>
            </w:r>
          </w:p>
        </w:tc>
      </w:tr>
      <w:tr w:rsidR="00B87AB9">
        <w:trPr>
          <w:trHeight w:val="688"/>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证书名称</w:t>
            </w:r>
          </w:p>
        </w:tc>
        <w:tc>
          <w:tcPr>
            <w:tcW w:w="120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级别</w:t>
            </w:r>
          </w:p>
        </w:tc>
        <w:tc>
          <w:tcPr>
            <w:tcW w:w="120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证号</w:t>
            </w:r>
          </w:p>
        </w:tc>
        <w:tc>
          <w:tcPr>
            <w:tcW w:w="120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专业</w:t>
            </w: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bl>
    <w:p w:rsidR="00B87AB9" w:rsidRDefault="00B87AB9">
      <w:pPr>
        <w:wordWrap w:val="0"/>
        <w:autoSpaceDE w:val="0"/>
        <w:autoSpaceDN w:val="0"/>
        <w:rPr>
          <w:rFonts w:hAnsi="宋体"/>
          <w:color w:val="000000"/>
          <w:szCs w:val="21"/>
        </w:rPr>
      </w:pPr>
    </w:p>
    <w:p w:rsidR="00B87AB9" w:rsidRDefault="00964A44">
      <w:pPr>
        <w:pStyle w:val="4"/>
        <w:widowControl/>
        <w:rPr>
          <w:rFonts w:ascii="宋体" w:eastAsia="宋体" w:hAnsi="宋体" w:cs="宋体"/>
          <w:b w:val="0"/>
          <w:bCs/>
          <w:sz w:val="21"/>
          <w:szCs w:val="21"/>
        </w:rPr>
      </w:pPr>
      <w:r>
        <w:rPr>
          <w:rFonts w:ascii="宋体" w:eastAsia="宋体" w:hAnsi="宋体" w:cs="宋体" w:hint="eastAsia"/>
          <w:sz w:val="21"/>
          <w:szCs w:val="21"/>
        </w:rPr>
        <w:lastRenderedPageBreak/>
        <w:t xml:space="preserve">附表2                                 </w:t>
      </w:r>
      <w:r>
        <w:rPr>
          <w:rFonts w:ascii="宋体" w:eastAsia="宋体" w:hAnsi="宋体" w:cs="宋体" w:hint="eastAsia"/>
          <w:bCs/>
          <w:sz w:val="21"/>
          <w:szCs w:val="21"/>
        </w:rPr>
        <w:t>拟投入的项目总监简历表</w:t>
      </w:r>
    </w:p>
    <w:p w:rsidR="00B87AB9" w:rsidRDefault="00964A44">
      <w:pPr>
        <w:wordWrap w:val="0"/>
        <w:autoSpaceDE w:val="0"/>
        <w:autoSpaceDN w:val="0"/>
        <w:spacing w:line="360" w:lineRule="auto"/>
      </w:pPr>
      <w:r>
        <w:rPr>
          <w:rFonts w:ascii="宋体" w:eastAsia="Times New Roman" w:hAnsi="宋体" w:cs="宋体" w:hint="eastAsia"/>
          <w:sz w:val="24"/>
          <w:szCs w:val="21"/>
        </w:rPr>
        <w:t>项目总监应附执业资格证书、身份证。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351"/>
        <w:gridCol w:w="899"/>
        <w:gridCol w:w="715"/>
        <w:gridCol w:w="537"/>
        <w:gridCol w:w="535"/>
        <w:gridCol w:w="896"/>
        <w:gridCol w:w="749"/>
        <w:gridCol w:w="1247"/>
        <w:gridCol w:w="721"/>
        <w:gridCol w:w="716"/>
        <w:gridCol w:w="1214"/>
      </w:tblGrid>
      <w:tr w:rsidR="00B87AB9">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1614"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性别</w:t>
            </w:r>
          </w:p>
        </w:tc>
        <w:tc>
          <w:tcPr>
            <w:tcW w:w="1645"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年龄</w:t>
            </w:r>
          </w:p>
        </w:tc>
        <w:tc>
          <w:tcPr>
            <w:tcW w:w="193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职称</w:t>
            </w:r>
          </w:p>
        </w:tc>
        <w:tc>
          <w:tcPr>
            <w:tcW w:w="1614"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职务</w:t>
            </w:r>
          </w:p>
        </w:tc>
        <w:tc>
          <w:tcPr>
            <w:tcW w:w="1645"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学历</w:t>
            </w:r>
          </w:p>
        </w:tc>
        <w:tc>
          <w:tcPr>
            <w:tcW w:w="193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97"/>
          <w:jc w:val="center"/>
        </w:trPr>
        <w:tc>
          <w:tcPr>
            <w:tcW w:w="3217" w:type="dxa"/>
            <w:gridSpan w:val="4"/>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20" w:lineRule="exact"/>
              <w:ind w:firstLineChars="250" w:firstLine="525"/>
              <w:rPr>
                <w:rFonts w:hAnsi="宋体"/>
                <w:szCs w:val="21"/>
              </w:rPr>
            </w:pPr>
            <w:r>
              <w:rPr>
                <w:rFonts w:ascii="宋体" w:hAnsi="宋体" w:cs="宋体" w:hint="eastAsia"/>
                <w:szCs w:val="21"/>
              </w:rPr>
              <w:t>项目总监资格证书编号</w:t>
            </w:r>
          </w:p>
        </w:tc>
        <w:tc>
          <w:tcPr>
            <w:tcW w:w="6615" w:type="dxa"/>
            <w:gridSpan w:val="8"/>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spacing w:line="320" w:lineRule="exact"/>
              <w:ind w:leftChars="-222" w:left="-464" w:rightChars="-34" w:right="-71" w:hanging="2"/>
              <w:rPr>
                <w:rFonts w:hAnsi="宋体"/>
                <w:szCs w:val="21"/>
              </w:rPr>
            </w:pPr>
          </w:p>
        </w:tc>
      </w:tr>
      <w:tr w:rsidR="00B87AB9">
        <w:trPr>
          <w:trHeight w:val="713"/>
          <w:jc w:val="center"/>
        </w:trPr>
        <w:tc>
          <w:tcPr>
            <w:tcW w:w="9832" w:type="dxa"/>
            <w:gridSpan w:val="1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在建或已完工程监理项目情况</w:t>
            </w: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建设单位</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项目名称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担任职务</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建设规模</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开、竣工日期</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在建或已完</w:t>
            </w:r>
          </w:p>
        </w:tc>
        <w:tc>
          <w:tcPr>
            <w:tcW w:w="1214"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工程质量</w:t>
            </w: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bl>
    <w:p w:rsidR="00B87AB9" w:rsidRDefault="00964A44">
      <w:pPr>
        <w:wordWrap w:val="0"/>
        <w:autoSpaceDE w:val="0"/>
        <w:autoSpaceDN w:val="0"/>
        <w:rPr>
          <w:rFonts w:hAnsi="宋体"/>
          <w:szCs w:val="21"/>
        </w:rPr>
      </w:pPr>
      <w:r>
        <w:rPr>
          <w:rFonts w:ascii="宋体" w:hAnsi="宋体" w:cs="宋体" w:hint="eastAsia"/>
          <w:szCs w:val="21"/>
        </w:rPr>
        <w:t>附：项目总监提供合同（合同须盖甲乙双方骑缝章）、中标通知书、网页版中标公示，时间以签订合同日期为准。</w:t>
      </w: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wordWrap w:val="0"/>
        <w:autoSpaceDE w:val="0"/>
        <w:autoSpaceDN w:val="0"/>
        <w:spacing w:line="360" w:lineRule="auto"/>
        <w:rPr>
          <w:rFonts w:hAnsi="宋体"/>
          <w:bCs/>
          <w:szCs w:val="21"/>
        </w:rPr>
      </w:pPr>
      <w:r>
        <w:rPr>
          <w:rFonts w:ascii="宋体" w:hAnsi="宋体" w:cs="宋体" w:hint="eastAsia"/>
          <w:b/>
          <w:szCs w:val="21"/>
        </w:rPr>
        <w:t xml:space="preserve">附表3                 </w:t>
      </w:r>
      <w:r>
        <w:rPr>
          <w:rFonts w:ascii="宋体" w:hAnsi="宋体" w:cs="宋体" w:hint="eastAsia"/>
          <w:bCs/>
          <w:szCs w:val="21"/>
        </w:rPr>
        <w:t xml:space="preserve"> 拟投入项目监理人员情况表</w:t>
      </w:r>
    </w:p>
    <w:p w:rsidR="00B87AB9" w:rsidRDefault="00964A44">
      <w:pPr>
        <w:pStyle w:val="aa"/>
        <w:widowControl/>
        <w:ind w:left="63" w:right="63" w:firstLine="210"/>
      </w:pPr>
      <w:r>
        <w:rPr>
          <w:rFonts w:hAnsi="宋体"/>
          <w:szCs w:val="21"/>
        </w:rPr>
        <w:t>项目管理人员指项目各专业监理工程师和监理旁站等岗位人员，应附岗位证书及身份证原件的扫描件。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929"/>
        <w:gridCol w:w="1259"/>
        <w:gridCol w:w="1439"/>
        <w:gridCol w:w="1079"/>
        <w:gridCol w:w="908"/>
        <w:gridCol w:w="1644"/>
        <w:gridCol w:w="1231"/>
      </w:tblGrid>
      <w:tr w:rsidR="00B87AB9">
        <w:trPr>
          <w:trHeight w:val="548"/>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性别</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职称证书</w:t>
            </w:r>
          </w:p>
        </w:tc>
        <w:tc>
          <w:tcPr>
            <w:tcW w:w="3426" w:type="dxa"/>
            <w:gridSpan w:val="3"/>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上岗资格证书</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在本工程中拟担任的工作</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以往工作年限</w:t>
            </w:r>
          </w:p>
        </w:tc>
      </w:tr>
      <w:tr w:rsidR="00B87AB9">
        <w:trPr>
          <w:trHeight w:val="227"/>
          <w:jc w:val="center"/>
        </w:trPr>
        <w:tc>
          <w:tcPr>
            <w:tcW w:w="122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证书名称</w:t>
            </w:r>
          </w:p>
        </w:tc>
        <w:tc>
          <w:tcPr>
            <w:tcW w:w="107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证号</w:t>
            </w:r>
          </w:p>
        </w:tc>
        <w:tc>
          <w:tcPr>
            <w:tcW w:w="908"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专业</w:t>
            </w:r>
          </w:p>
        </w:tc>
        <w:tc>
          <w:tcPr>
            <w:tcW w:w="1644"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bl>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tabs>
          <w:tab w:val="left" w:pos="0"/>
        </w:tabs>
        <w:wordWrap w:val="0"/>
        <w:autoSpaceDE w:val="0"/>
        <w:autoSpaceDN w:val="0"/>
        <w:jc w:val="center"/>
        <w:outlineLvl w:val="1"/>
        <w:rPr>
          <w:rFonts w:hAnsi="宋体"/>
          <w:color w:val="000000"/>
          <w:szCs w:val="21"/>
        </w:rPr>
      </w:pPr>
      <w:r>
        <w:rPr>
          <w:rStyle w:val="CharAttribute17"/>
          <w:rFonts w:ascii="宋体" w:hAnsi="宋体" w:cs="宋体"/>
          <w:color w:val="000000"/>
          <w:sz w:val="21"/>
          <w:szCs w:val="21"/>
        </w:rPr>
        <w:br w:type="page"/>
      </w:r>
      <w:bookmarkStart w:id="52" w:name="_Toc38444487"/>
      <w:bookmarkStart w:id="53" w:name="_Toc13477"/>
      <w:bookmarkStart w:id="54" w:name="_Toc487096700"/>
      <w:bookmarkStart w:id="55" w:name="_Toc502971133"/>
      <w:r>
        <w:rPr>
          <w:rStyle w:val="CharAttribute17"/>
          <w:rFonts w:ascii="宋体" w:eastAsia="宋体" w:hAnsi="宋体" w:cs="宋体" w:hint="eastAsia"/>
          <w:color w:val="000000"/>
          <w:sz w:val="28"/>
          <w:szCs w:val="28"/>
        </w:rPr>
        <w:lastRenderedPageBreak/>
        <w:t>七</w:t>
      </w:r>
      <w:r>
        <w:rPr>
          <w:rStyle w:val="CharAttribute17"/>
          <w:rFonts w:ascii="宋体" w:eastAsia="宋体" w:hAnsi="宋体" w:cs="宋体" w:hint="eastAsia"/>
          <w:color w:val="000000"/>
          <w:sz w:val="21"/>
          <w:szCs w:val="21"/>
        </w:rPr>
        <w:t>、</w:t>
      </w:r>
      <w:r>
        <w:rPr>
          <w:rStyle w:val="CharAttribute17"/>
          <w:rFonts w:ascii="宋体" w:eastAsia="宋体" w:hAnsi="宋体" w:cs="宋体" w:hint="eastAsia"/>
          <w:color w:val="000000"/>
          <w:sz w:val="28"/>
        </w:rPr>
        <w:t>资格证明材料</w:t>
      </w:r>
      <w:bookmarkEnd w:id="52"/>
    </w:p>
    <w:p w:rsidR="00B87AB9" w:rsidRDefault="00964A44">
      <w:pPr>
        <w:wordWrap w:val="0"/>
        <w:autoSpaceDE w:val="0"/>
        <w:autoSpaceDN w:val="0"/>
        <w:jc w:val="center"/>
        <w:outlineLvl w:val="1"/>
        <w:rPr>
          <w:rFonts w:hAnsi="宋体"/>
          <w:color w:val="000000"/>
          <w:szCs w:val="21"/>
        </w:rPr>
      </w:pPr>
      <w:bookmarkStart w:id="56" w:name="_Toc1506"/>
      <w:bookmarkStart w:id="57" w:name="_Toc10073"/>
      <w:bookmarkStart w:id="58" w:name="_Toc38444488"/>
      <w:r>
        <w:rPr>
          <w:rStyle w:val="CharAttribute17"/>
          <w:rFonts w:ascii="宋体" w:eastAsia="宋体" w:hAnsi="宋体" w:cs="宋体" w:hint="eastAsia"/>
          <w:color w:val="000000"/>
          <w:sz w:val="21"/>
          <w:szCs w:val="21"/>
        </w:rPr>
        <w:t>法人营业执照、资质等级证书等的扫描件</w:t>
      </w:r>
      <w:bookmarkEnd w:id="53"/>
      <w:bookmarkEnd w:id="54"/>
      <w:bookmarkEnd w:id="55"/>
      <w:bookmarkEnd w:id="56"/>
      <w:bookmarkEnd w:id="57"/>
      <w:bookmarkEnd w:id="58"/>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59" w:name="_Toc38444489"/>
      <w:r>
        <w:rPr>
          <w:rStyle w:val="CharAttribute17"/>
          <w:rFonts w:ascii="宋体" w:eastAsia="宋体" w:hAnsi="宋体" w:cs="宋体" w:hint="eastAsia"/>
          <w:color w:val="000000"/>
          <w:sz w:val="28"/>
        </w:rPr>
        <w:lastRenderedPageBreak/>
        <w:t>八、评标办法要求的资料</w:t>
      </w:r>
      <w:bookmarkEnd w:id="59"/>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60" w:name="_Toc19983"/>
      <w:bookmarkStart w:id="61" w:name="_Toc38444490"/>
      <w:r>
        <w:rPr>
          <w:rStyle w:val="CharAttribute17"/>
          <w:rFonts w:ascii="宋体" w:eastAsia="宋体" w:hAnsi="宋体" w:cs="宋体" w:hint="eastAsia"/>
          <w:color w:val="000000"/>
          <w:sz w:val="28"/>
        </w:rPr>
        <w:lastRenderedPageBreak/>
        <w:t>九、用于本项目的监理用检测仪器、设备一览表</w:t>
      </w:r>
      <w:bookmarkEnd w:id="60"/>
      <w:r>
        <w:rPr>
          <w:rStyle w:val="CharAttribute17"/>
          <w:rFonts w:ascii="宋体" w:eastAsia="宋体" w:hAnsi="宋体" w:cs="宋体" w:hint="eastAsia"/>
          <w:color w:val="000000"/>
          <w:sz w:val="28"/>
        </w:rPr>
        <w:t>（格式自拟）</w:t>
      </w:r>
      <w:bookmarkEnd w:id="61"/>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62" w:name="_Toc38444491"/>
      <w:bookmarkStart w:id="63" w:name="_Toc30375"/>
      <w:bookmarkStart w:id="64" w:name="_Toc487096704"/>
      <w:r>
        <w:rPr>
          <w:rStyle w:val="CharAttribute17"/>
          <w:rFonts w:ascii="宋体" w:eastAsia="宋体" w:hAnsi="宋体" w:cs="宋体" w:hint="eastAsia"/>
          <w:color w:val="000000"/>
          <w:sz w:val="28"/>
        </w:rPr>
        <w:lastRenderedPageBreak/>
        <w:t>十、服务承诺</w:t>
      </w:r>
      <w:bookmarkEnd w:id="62"/>
    </w:p>
    <w:p w:rsidR="00B87AB9" w:rsidRDefault="00964A44">
      <w:pPr>
        <w:wordWrap w:val="0"/>
        <w:autoSpaceDE w:val="0"/>
        <w:autoSpaceDN w:val="0"/>
        <w:jc w:val="center"/>
        <w:rPr>
          <w:rFonts w:hAnsi="宋体"/>
          <w:color w:val="000000"/>
          <w:szCs w:val="21"/>
        </w:rPr>
      </w:pPr>
      <w:r>
        <w:rPr>
          <w:rStyle w:val="CharAttribute17"/>
          <w:rFonts w:ascii="宋体" w:eastAsia="宋体" w:hAnsi="宋体" w:cs="宋体" w:hint="eastAsia"/>
          <w:color w:val="000000"/>
          <w:sz w:val="21"/>
          <w:szCs w:val="21"/>
        </w:rPr>
        <w:t>（格式自拟）</w:t>
      </w: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65" w:name="_Toc38444492"/>
      <w:r>
        <w:rPr>
          <w:rStyle w:val="CharAttribute17"/>
          <w:rFonts w:ascii="宋体" w:eastAsia="宋体" w:hAnsi="宋体" w:cs="宋体" w:hint="eastAsia"/>
          <w:color w:val="000000"/>
          <w:sz w:val="28"/>
        </w:rPr>
        <w:lastRenderedPageBreak/>
        <w:t>十一、投标人认为需要的其他文件</w:t>
      </w:r>
      <w:bookmarkEnd w:id="63"/>
      <w:bookmarkEnd w:id="64"/>
      <w:bookmarkEnd w:id="65"/>
    </w:p>
    <w:p w:rsidR="00B87AB9" w:rsidRDefault="00B87AB9">
      <w:pPr>
        <w:autoSpaceDN w:val="0"/>
        <w:spacing w:line="800" w:lineRule="exact"/>
        <w:ind w:firstLine="573"/>
        <w:jc w:val="left"/>
        <w:rPr>
          <w:rFonts w:ascii="宋体" w:hAnsi="宋体" w:cs="宋体"/>
          <w:b/>
          <w:szCs w:val="21"/>
        </w:rPr>
      </w:pPr>
      <w:bookmarkStart w:id="66" w:name="_Toc423007518"/>
      <w:bookmarkStart w:id="67" w:name="_Toc8211"/>
      <w:bookmarkStart w:id="68" w:name="_Toc6585"/>
      <w:bookmarkStart w:id="69" w:name="_Toc9025"/>
      <w:bookmarkStart w:id="70" w:name="_Toc11633"/>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964A44">
      <w:pPr>
        <w:autoSpaceDN w:val="0"/>
        <w:spacing w:line="800" w:lineRule="exact"/>
        <w:ind w:firstLine="573"/>
        <w:jc w:val="left"/>
        <w:rPr>
          <w:rFonts w:hAnsi="宋体"/>
          <w:b/>
          <w:szCs w:val="21"/>
        </w:rPr>
      </w:pPr>
      <w:r>
        <w:rPr>
          <w:rFonts w:ascii="宋体" w:hAnsi="宋体" w:cs="宋体" w:hint="eastAsia"/>
          <w:b/>
          <w:szCs w:val="21"/>
        </w:rPr>
        <w:lastRenderedPageBreak/>
        <w:t>附件1：项目总监承诺</w:t>
      </w:r>
      <w:bookmarkEnd w:id="66"/>
      <w:r>
        <w:rPr>
          <w:rFonts w:ascii="宋体" w:hAnsi="宋体" w:cs="宋体" w:hint="eastAsia"/>
          <w:b/>
          <w:szCs w:val="21"/>
        </w:rPr>
        <w:t>书</w:t>
      </w:r>
      <w:bookmarkEnd w:id="67"/>
      <w:bookmarkEnd w:id="68"/>
      <w:bookmarkEnd w:id="69"/>
      <w:bookmarkEnd w:id="70"/>
    </w:p>
    <w:p w:rsidR="00B87AB9" w:rsidRDefault="00964A44">
      <w:pPr>
        <w:autoSpaceDN w:val="0"/>
        <w:spacing w:line="800" w:lineRule="exact"/>
        <w:ind w:firstLine="573"/>
        <w:rPr>
          <w:rFonts w:hAnsi="宋体"/>
          <w:szCs w:val="21"/>
        </w:rPr>
      </w:pPr>
      <w:r>
        <w:rPr>
          <w:rFonts w:ascii="宋体" w:hAnsi="宋体" w:cs="宋体" w:hint="eastAsia"/>
          <w:szCs w:val="21"/>
        </w:rPr>
        <w:t>《河南省规范项目经理和项目总监任职行为的若干规定（试行）》（豫建建〔2015〕23号）第八条规定：监理单位应任命1名注册监理工程师担任1项建设工程监理合同的总监理工程师。当需要同时担任多项建设工程监理合同的总监理工程师时，应经建设单位书面同意，且最多不得超过3项，不得超过企业相应专业工程类别建设工程项目的工程监理业务范围。</w:t>
      </w:r>
    </w:p>
    <w:p w:rsidR="00B87AB9" w:rsidRDefault="00964A44">
      <w:pPr>
        <w:autoSpaceDN w:val="0"/>
        <w:spacing w:line="800" w:lineRule="exact"/>
        <w:ind w:firstLine="573"/>
        <w:rPr>
          <w:rFonts w:hAnsi="宋体"/>
          <w:szCs w:val="21"/>
        </w:rPr>
      </w:pPr>
      <w:r>
        <w:rPr>
          <w:rFonts w:ascii="宋体" w:hAnsi="宋体" w:cs="宋体" w:hint="eastAsia"/>
          <w:szCs w:val="21"/>
        </w:rPr>
        <w:t>我单位拟选派项目总监</w:t>
      </w:r>
      <w:r>
        <w:rPr>
          <w:rFonts w:ascii="宋体" w:hAnsi="宋体" w:cs="宋体" w:hint="eastAsia"/>
          <w:szCs w:val="21"/>
          <w:u w:val="single"/>
        </w:rPr>
        <w:t xml:space="preserve">         （姓名）   </w:t>
      </w:r>
      <w:r>
        <w:rPr>
          <w:rFonts w:ascii="宋体" w:hAnsi="宋体" w:cs="宋体" w:hint="eastAsia"/>
          <w:szCs w:val="21"/>
        </w:rPr>
        <w:t>不存在违反以上规定的行为，如有不实，愿取消本项目投标资格，一旦中标，中标无效，并接受建设行政主管部门的处罚。</w:t>
      </w: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964A44">
      <w:pPr>
        <w:wordWrap w:val="0"/>
        <w:autoSpaceDE w:val="0"/>
        <w:autoSpaceDN w:val="0"/>
        <w:spacing w:line="360" w:lineRule="auto"/>
        <w:ind w:firstLineChars="1500" w:firstLine="3150"/>
        <w:rPr>
          <w:rFonts w:hAnsi="宋体"/>
          <w:szCs w:val="21"/>
        </w:rPr>
      </w:pPr>
      <w:r>
        <w:rPr>
          <w:rFonts w:ascii="宋体" w:hAnsi="宋体" w:cs="宋体" w:hint="eastAsia"/>
          <w:szCs w:val="21"/>
        </w:rPr>
        <w:t>投标人：（企业电子签章）</w:t>
      </w:r>
    </w:p>
    <w:p w:rsidR="00B87AB9" w:rsidRDefault="00964A44">
      <w:pPr>
        <w:wordWrap w:val="0"/>
        <w:autoSpaceDE w:val="0"/>
        <w:autoSpaceDN w:val="0"/>
        <w:spacing w:line="360" w:lineRule="auto"/>
        <w:ind w:firstLineChars="1500" w:firstLine="3150"/>
        <w:rPr>
          <w:rFonts w:hAnsi="宋体"/>
          <w:szCs w:val="21"/>
        </w:rPr>
      </w:pPr>
      <w:r>
        <w:rPr>
          <w:rFonts w:ascii="宋体" w:hAnsi="宋体" w:cs="宋体" w:hint="eastAsia"/>
          <w:szCs w:val="21"/>
        </w:rPr>
        <w:t>法定代表人：（个人电子签章）</w:t>
      </w:r>
    </w:p>
    <w:p w:rsidR="00B87AB9" w:rsidRDefault="00B87AB9">
      <w:pPr>
        <w:wordWrap w:val="0"/>
        <w:autoSpaceDE w:val="0"/>
        <w:autoSpaceDN w:val="0"/>
        <w:spacing w:line="360" w:lineRule="auto"/>
        <w:ind w:firstLineChars="200" w:firstLine="420"/>
        <w:rPr>
          <w:rFonts w:hAnsi="宋体"/>
          <w:szCs w:val="21"/>
        </w:rPr>
      </w:pPr>
    </w:p>
    <w:p w:rsidR="00B87AB9" w:rsidRDefault="00964A44">
      <w:pPr>
        <w:wordWrap w:val="0"/>
        <w:autoSpaceDE w:val="0"/>
        <w:autoSpaceDN w:val="0"/>
        <w:spacing w:line="360" w:lineRule="auto"/>
        <w:ind w:firstLineChars="2700" w:firstLine="5670"/>
        <w:rPr>
          <w:rFonts w:hAnsi="宋体"/>
          <w:szCs w:val="21"/>
        </w:rPr>
      </w:pPr>
      <w:r>
        <w:rPr>
          <w:rFonts w:ascii="宋体" w:hAnsi="宋体" w:cs="宋体" w:hint="eastAsia"/>
          <w:szCs w:val="21"/>
        </w:rPr>
        <w:t>年     月    日</w:t>
      </w: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wordWrap w:val="0"/>
        <w:autoSpaceDE w:val="0"/>
        <w:autoSpaceDN w:val="0"/>
        <w:jc w:val="left"/>
        <w:outlineLvl w:val="1"/>
        <w:rPr>
          <w:rStyle w:val="CharAttribute17"/>
          <w:rFonts w:ascii="宋体" w:eastAsia="宋体" w:hAnsi="宋体" w:cs="宋体"/>
          <w:color w:val="000000"/>
          <w:sz w:val="21"/>
          <w:szCs w:val="21"/>
        </w:rPr>
      </w:pPr>
      <w:bookmarkStart w:id="71" w:name="_Toc30455"/>
      <w:bookmarkStart w:id="72" w:name="_Toc25511"/>
    </w:p>
    <w:p w:rsidR="00B87AB9" w:rsidRDefault="00B87AB9">
      <w:pPr>
        <w:wordWrap w:val="0"/>
        <w:autoSpaceDE w:val="0"/>
        <w:autoSpaceDN w:val="0"/>
        <w:jc w:val="left"/>
        <w:outlineLvl w:val="1"/>
        <w:rPr>
          <w:rStyle w:val="CharAttribute17"/>
          <w:rFonts w:ascii="宋体" w:eastAsia="宋体" w:hAnsi="宋体" w:cs="宋体"/>
          <w:color w:val="000000"/>
          <w:sz w:val="21"/>
          <w:szCs w:val="21"/>
        </w:rPr>
      </w:pPr>
    </w:p>
    <w:p w:rsidR="00B87AB9" w:rsidRDefault="00964A44">
      <w:pPr>
        <w:wordWrap w:val="0"/>
        <w:autoSpaceDE w:val="0"/>
        <w:autoSpaceDN w:val="0"/>
        <w:jc w:val="left"/>
        <w:outlineLvl w:val="1"/>
        <w:rPr>
          <w:rFonts w:hAnsi="宋体"/>
          <w:color w:val="000000"/>
          <w:szCs w:val="21"/>
        </w:rPr>
      </w:pPr>
      <w:bookmarkStart w:id="73" w:name="_Toc38444493"/>
      <w:r>
        <w:rPr>
          <w:rStyle w:val="CharAttribute17"/>
          <w:rFonts w:ascii="宋体" w:eastAsia="宋体" w:hAnsi="宋体" w:cs="宋体" w:hint="eastAsia"/>
          <w:color w:val="000000"/>
          <w:sz w:val="21"/>
          <w:szCs w:val="21"/>
        </w:rPr>
        <w:lastRenderedPageBreak/>
        <w:t>附件2：</w:t>
      </w:r>
      <w:bookmarkEnd w:id="71"/>
      <w:bookmarkEnd w:id="72"/>
      <w:bookmarkEnd w:id="73"/>
    </w:p>
    <w:p w:rsidR="00B87AB9" w:rsidRDefault="00964A44">
      <w:pPr>
        <w:wordWrap w:val="0"/>
        <w:autoSpaceDE w:val="0"/>
        <w:autoSpaceDN w:val="0"/>
        <w:jc w:val="center"/>
        <w:outlineLvl w:val="1"/>
        <w:rPr>
          <w:rFonts w:hAnsi="宋体"/>
          <w:color w:val="000000"/>
          <w:szCs w:val="21"/>
        </w:rPr>
      </w:pPr>
      <w:bookmarkStart w:id="74" w:name="_Toc29789"/>
      <w:bookmarkStart w:id="75" w:name="_Toc2233"/>
      <w:bookmarkStart w:id="76" w:name="_Toc38444494"/>
      <w:r>
        <w:rPr>
          <w:rStyle w:val="CharAttribute17"/>
          <w:rFonts w:ascii="宋体" w:eastAsia="宋体" w:hAnsi="宋体" w:cs="宋体" w:hint="eastAsia"/>
          <w:color w:val="000000"/>
          <w:sz w:val="21"/>
          <w:szCs w:val="21"/>
        </w:rPr>
        <w:t>承诺书</w:t>
      </w:r>
      <w:bookmarkEnd w:id="74"/>
      <w:bookmarkEnd w:id="75"/>
      <w:bookmarkEnd w:id="76"/>
    </w:p>
    <w:p w:rsidR="00B87AB9" w:rsidRDefault="00964A44">
      <w:pPr>
        <w:wordWrap w:val="0"/>
        <w:autoSpaceDE w:val="0"/>
        <w:autoSpaceDN w:val="0"/>
        <w:spacing w:line="480" w:lineRule="auto"/>
        <w:ind w:firstLine="420"/>
        <w:jc w:val="left"/>
        <w:outlineLvl w:val="1"/>
        <w:rPr>
          <w:rFonts w:hAnsi="宋体"/>
          <w:szCs w:val="21"/>
        </w:rPr>
      </w:pPr>
      <w:bookmarkStart w:id="77" w:name="_Toc16520"/>
      <w:bookmarkStart w:id="78" w:name="_Toc28609"/>
      <w:bookmarkStart w:id="79" w:name="_Toc38444495"/>
      <w:r>
        <w:rPr>
          <w:rStyle w:val="CharAttribute17"/>
          <w:rFonts w:ascii="宋体" w:eastAsia="宋体" w:hAnsi="宋体" w:cs="宋体" w:hint="eastAsia"/>
          <w:color w:val="000000"/>
          <w:sz w:val="21"/>
          <w:szCs w:val="21"/>
        </w:rPr>
        <w:t>我单位（投标人名称）在（项目名称）（标段）投标活动中，作出以下承诺：我公司独立制作、修改和上传投标文件，并承担因</w:t>
      </w:r>
      <w:r>
        <w:rPr>
          <w:rStyle w:val="CharAttribute17"/>
          <w:rFonts w:hAnsi="宋体" w:cs="宋体" w:hint="eastAsia"/>
          <w:color w:val="000000"/>
          <w:sz w:val="21"/>
          <w:szCs w:val="21"/>
        </w:rPr>
        <w:t>“</w:t>
      </w:r>
      <w:r>
        <w:rPr>
          <w:rStyle w:val="CharAttribute17"/>
          <w:rFonts w:ascii="宋体" w:eastAsia="宋体" w:hAnsi="宋体" w:cs="宋体" w:hint="eastAsia"/>
          <w:color w:val="000000"/>
          <w:sz w:val="21"/>
          <w:szCs w:val="21"/>
        </w:rPr>
        <w:t>硬件特征码一致</w:t>
      </w:r>
      <w:r>
        <w:rPr>
          <w:rStyle w:val="CharAttribute17"/>
          <w:rFonts w:ascii="Calibri" w:hAnsi="Calibri" w:cs="Calibri"/>
          <w:color w:val="000000"/>
          <w:sz w:val="21"/>
          <w:szCs w:val="21"/>
        </w:rPr>
        <w:t>”</w:t>
      </w:r>
      <w:r>
        <w:rPr>
          <w:rStyle w:val="CharAttribute17"/>
          <w:rFonts w:ascii="宋体" w:eastAsia="宋体" w:hAnsi="宋体" w:cs="宋体" w:hint="eastAsia"/>
          <w:color w:val="000000"/>
          <w:sz w:val="21"/>
          <w:szCs w:val="21"/>
        </w:rPr>
        <w:t>所造成的不良后果。</w:t>
      </w:r>
      <w:r>
        <w:rPr>
          <w:rFonts w:ascii="宋体" w:hAnsi="宋体" w:cs="宋体" w:hint="eastAsia"/>
          <w:b/>
          <w:bCs/>
          <w:szCs w:val="21"/>
        </w:rPr>
        <w:t>并接受行政主管部门的处罚。</w:t>
      </w:r>
      <w:bookmarkEnd w:id="77"/>
      <w:bookmarkEnd w:id="78"/>
      <w:bookmarkEnd w:id="79"/>
    </w:p>
    <w:p w:rsidR="00B87AB9" w:rsidRDefault="00B87AB9">
      <w:pPr>
        <w:wordWrap w:val="0"/>
        <w:autoSpaceDE w:val="0"/>
        <w:autoSpaceDN w:val="0"/>
        <w:spacing w:line="480" w:lineRule="auto"/>
        <w:ind w:firstLine="420"/>
        <w:jc w:val="left"/>
        <w:outlineLvl w:val="1"/>
        <w:rPr>
          <w:rFonts w:hAnsi="宋体"/>
          <w:szCs w:val="21"/>
        </w:rPr>
      </w:pPr>
    </w:p>
    <w:p w:rsidR="00B87AB9" w:rsidRDefault="00B87AB9">
      <w:pPr>
        <w:wordWrap w:val="0"/>
        <w:autoSpaceDE w:val="0"/>
        <w:autoSpaceDN w:val="0"/>
        <w:spacing w:line="480" w:lineRule="auto"/>
        <w:ind w:firstLine="420"/>
        <w:jc w:val="left"/>
        <w:outlineLvl w:val="1"/>
        <w:rPr>
          <w:rFonts w:hAnsi="宋体"/>
          <w:szCs w:val="21"/>
        </w:rPr>
      </w:pPr>
    </w:p>
    <w:p w:rsidR="00B87AB9" w:rsidRDefault="00964A44">
      <w:pPr>
        <w:wordWrap w:val="0"/>
        <w:autoSpaceDE w:val="0"/>
        <w:autoSpaceDN w:val="0"/>
        <w:spacing w:line="360" w:lineRule="auto"/>
        <w:ind w:firstLineChars="1900" w:firstLine="3990"/>
        <w:rPr>
          <w:rFonts w:hAnsi="宋体"/>
          <w:szCs w:val="21"/>
        </w:rPr>
      </w:pPr>
      <w:r>
        <w:rPr>
          <w:rFonts w:ascii="宋体" w:hAnsi="宋体" w:cs="宋体" w:hint="eastAsia"/>
          <w:szCs w:val="21"/>
        </w:rPr>
        <w:t>投标人： （企业电子签章）</w:t>
      </w:r>
    </w:p>
    <w:p w:rsidR="00B87AB9" w:rsidRDefault="00964A44">
      <w:pPr>
        <w:wordWrap w:val="0"/>
        <w:autoSpaceDE w:val="0"/>
        <w:autoSpaceDN w:val="0"/>
        <w:spacing w:line="360" w:lineRule="auto"/>
        <w:ind w:firstLineChars="1900" w:firstLine="3990"/>
        <w:rPr>
          <w:rFonts w:hAnsi="宋体"/>
          <w:szCs w:val="21"/>
        </w:rPr>
      </w:pPr>
      <w:r>
        <w:rPr>
          <w:rFonts w:ascii="宋体" w:hAnsi="宋体" w:cs="宋体" w:hint="eastAsia"/>
          <w:szCs w:val="21"/>
        </w:rPr>
        <w:t>法定代表人：（个人电子签章）</w:t>
      </w:r>
    </w:p>
    <w:p w:rsidR="00B87AB9" w:rsidRDefault="00B87AB9">
      <w:pPr>
        <w:wordWrap w:val="0"/>
        <w:autoSpaceDE w:val="0"/>
        <w:autoSpaceDN w:val="0"/>
        <w:spacing w:line="360" w:lineRule="auto"/>
        <w:ind w:firstLineChars="200" w:firstLine="420"/>
        <w:rPr>
          <w:rFonts w:hAnsi="宋体"/>
          <w:szCs w:val="21"/>
        </w:rPr>
      </w:pPr>
    </w:p>
    <w:p w:rsidR="00B87AB9" w:rsidRDefault="00964A44">
      <w:pPr>
        <w:wordWrap w:val="0"/>
        <w:autoSpaceDE w:val="0"/>
        <w:autoSpaceDN w:val="0"/>
        <w:spacing w:line="360" w:lineRule="auto"/>
        <w:ind w:firstLineChars="2400" w:firstLine="5040"/>
        <w:rPr>
          <w:rFonts w:hAnsi="宋体"/>
          <w:szCs w:val="21"/>
        </w:rPr>
      </w:pPr>
      <w:r>
        <w:rPr>
          <w:rFonts w:ascii="宋体" w:hAnsi="宋体" w:cs="宋体" w:hint="eastAsia"/>
          <w:szCs w:val="21"/>
        </w:rPr>
        <w:t>年    月    日</w:t>
      </w:r>
    </w:p>
    <w:p w:rsidR="00B87AB9" w:rsidRDefault="00B87AB9">
      <w:pPr>
        <w:autoSpaceDN w:val="0"/>
        <w:spacing w:line="800" w:lineRule="exact"/>
        <w:ind w:firstLine="573"/>
        <w:rPr>
          <w:rFonts w:hAnsi="宋体"/>
          <w:szCs w:val="21"/>
        </w:rPr>
      </w:pPr>
    </w:p>
    <w:p w:rsidR="00B87AB9" w:rsidRDefault="00B87AB9">
      <w:pPr>
        <w:wordWrap w:val="0"/>
        <w:autoSpaceDE w:val="0"/>
        <w:autoSpaceDN w:val="0"/>
      </w:pPr>
    </w:p>
    <w:p w:rsidR="00B87AB9" w:rsidRDefault="00B87AB9"/>
    <w:p w:rsidR="00B87AB9" w:rsidRDefault="00B87AB9"/>
    <w:p w:rsidR="00B87AB9" w:rsidRDefault="00B87AB9"/>
    <w:sectPr w:rsidR="00B87AB9" w:rsidSect="00B87AB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0AD" w:rsidRDefault="00EF00AD" w:rsidP="00B87AB9">
      <w:r>
        <w:separator/>
      </w:r>
    </w:p>
  </w:endnote>
  <w:endnote w:type="continuationSeparator" w:id="1">
    <w:p w:rsidR="00EF00AD" w:rsidRDefault="00EF00AD" w:rsidP="00B87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Calibri"/>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01" w:csb1="00000000"/>
  </w:font>
  <w:font w:name="??????">
    <w:altName w:val="Courier New"/>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11" w:rsidRDefault="00EB7D21">
    <w:pPr>
      <w:pStyle w:val="a6"/>
      <w:tabs>
        <w:tab w:val="clear" w:pos="4153"/>
        <w:tab w:val="center" w:pos="4818"/>
      </w:tabs>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 filled="f" stroked="f">
          <v:textbox style="mso-fit-shape-to-text:t" inset="0,0,0,0">
            <w:txbxContent>
              <w:p w:rsidR="00CC1911" w:rsidRDefault="00EB7D21">
                <w:pPr>
                  <w:pStyle w:val="a6"/>
                </w:pPr>
                <w:fldSimple w:instr=" PAGE  \* MERGEFORMAT ">
                  <w:r w:rsidR="00854B35">
                    <w:rPr>
                      <w:noProof/>
                    </w:rPr>
                    <w:t>11</w:t>
                  </w:r>
                </w:fldSimple>
              </w:p>
            </w:txbxContent>
          </v:textbox>
          <w10:wrap anchorx="margin"/>
        </v:shape>
      </w:pict>
    </w:r>
    <w:r w:rsidR="00CC191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0AD" w:rsidRDefault="00EF00AD" w:rsidP="00B87AB9">
      <w:r>
        <w:separator/>
      </w:r>
    </w:p>
  </w:footnote>
  <w:footnote w:type="continuationSeparator" w:id="1">
    <w:p w:rsidR="00EF00AD" w:rsidRDefault="00EF00AD" w:rsidP="00B8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11" w:rsidRDefault="00CC191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5CC77"/>
    <w:multiLevelType w:val="multilevel"/>
    <w:tmpl w:val="AE35CC77"/>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C07FAC50"/>
    <w:multiLevelType w:val="multilevel"/>
    <w:tmpl w:val="C07FAC50"/>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908FE1D"/>
    <w:multiLevelType w:val="multilevel"/>
    <w:tmpl w:val="5908FE1D"/>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28C4FCD"/>
    <w:multiLevelType w:val="multilevel"/>
    <w:tmpl w:val="728C4FCD"/>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88F"/>
    <w:rsid w:val="00003331"/>
    <w:rsid w:val="00005DC9"/>
    <w:rsid w:val="00010CE8"/>
    <w:rsid w:val="0006400E"/>
    <w:rsid w:val="00091322"/>
    <w:rsid w:val="000C7557"/>
    <w:rsid w:val="000E68DA"/>
    <w:rsid w:val="000F3A39"/>
    <w:rsid w:val="00103A6F"/>
    <w:rsid w:val="001114B6"/>
    <w:rsid w:val="00142248"/>
    <w:rsid w:val="00170BEF"/>
    <w:rsid w:val="0017426F"/>
    <w:rsid w:val="00183DE4"/>
    <w:rsid w:val="001C4065"/>
    <w:rsid w:val="001D5541"/>
    <w:rsid w:val="001F0A19"/>
    <w:rsid w:val="0023408B"/>
    <w:rsid w:val="00235784"/>
    <w:rsid w:val="00243949"/>
    <w:rsid w:val="00252A19"/>
    <w:rsid w:val="00256066"/>
    <w:rsid w:val="002A7FD3"/>
    <w:rsid w:val="002C4F28"/>
    <w:rsid w:val="00310197"/>
    <w:rsid w:val="00317330"/>
    <w:rsid w:val="003236B6"/>
    <w:rsid w:val="003743FC"/>
    <w:rsid w:val="003775F9"/>
    <w:rsid w:val="0040028D"/>
    <w:rsid w:val="00443BC1"/>
    <w:rsid w:val="004541A2"/>
    <w:rsid w:val="004554CF"/>
    <w:rsid w:val="00474758"/>
    <w:rsid w:val="00481975"/>
    <w:rsid w:val="004E34E2"/>
    <w:rsid w:val="005044AF"/>
    <w:rsid w:val="00517ABA"/>
    <w:rsid w:val="00543795"/>
    <w:rsid w:val="00544AC5"/>
    <w:rsid w:val="00554A34"/>
    <w:rsid w:val="00560820"/>
    <w:rsid w:val="00565F3B"/>
    <w:rsid w:val="005D21B4"/>
    <w:rsid w:val="0060294D"/>
    <w:rsid w:val="006350F3"/>
    <w:rsid w:val="00644951"/>
    <w:rsid w:val="0065240B"/>
    <w:rsid w:val="006543B3"/>
    <w:rsid w:val="006A3F7C"/>
    <w:rsid w:val="006A6326"/>
    <w:rsid w:val="006B50E2"/>
    <w:rsid w:val="00701286"/>
    <w:rsid w:val="0070412D"/>
    <w:rsid w:val="007143C3"/>
    <w:rsid w:val="00715B2E"/>
    <w:rsid w:val="0074665C"/>
    <w:rsid w:val="00751B7B"/>
    <w:rsid w:val="00752BED"/>
    <w:rsid w:val="00763EEC"/>
    <w:rsid w:val="00782ABC"/>
    <w:rsid w:val="00794F07"/>
    <w:rsid w:val="007A3EF4"/>
    <w:rsid w:val="007A41A1"/>
    <w:rsid w:val="007C6DE1"/>
    <w:rsid w:val="007C7743"/>
    <w:rsid w:val="007E0042"/>
    <w:rsid w:val="007E2059"/>
    <w:rsid w:val="00802FA1"/>
    <w:rsid w:val="00806620"/>
    <w:rsid w:val="00811B21"/>
    <w:rsid w:val="008307F6"/>
    <w:rsid w:val="00854B35"/>
    <w:rsid w:val="00884F47"/>
    <w:rsid w:val="00891F6D"/>
    <w:rsid w:val="00892106"/>
    <w:rsid w:val="008B485E"/>
    <w:rsid w:val="008B5DAD"/>
    <w:rsid w:val="008F1307"/>
    <w:rsid w:val="009069D9"/>
    <w:rsid w:val="0091513A"/>
    <w:rsid w:val="0092058D"/>
    <w:rsid w:val="00950AC3"/>
    <w:rsid w:val="00961F6A"/>
    <w:rsid w:val="00963A72"/>
    <w:rsid w:val="00964A44"/>
    <w:rsid w:val="009679D9"/>
    <w:rsid w:val="00975147"/>
    <w:rsid w:val="00987A73"/>
    <w:rsid w:val="00996C4E"/>
    <w:rsid w:val="009B49F0"/>
    <w:rsid w:val="009D4099"/>
    <w:rsid w:val="009E0DC4"/>
    <w:rsid w:val="009E7B5D"/>
    <w:rsid w:val="00A029BE"/>
    <w:rsid w:val="00A035C1"/>
    <w:rsid w:val="00A17045"/>
    <w:rsid w:val="00A36BA3"/>
    <w:rsid w:val="00A43A98"/>
    <w:rsid w:val="00A442CC"/>
    <w:rsid w:val="00A96403"/>
    <w:rsid w:val="00AA3451"/>
    <w:rsid w:val="00AB2959"/>
    <w:rsid w:val="00AC1C3C"/>
    <w:rsid w:val="00AD286F"/>
    <w:rsid w:val="00AF274B"/>
    <w:rsid w:val="00B005A0"/>
    <w:rsid w:val="00B04D9B"/>
    <w:rsid w:val="00B310F8"/>
    <w:rsid w:val="00B41B37"/>
    <w:rsid w:val="00B6550D"/>
    <w:rsid w:val="00B72764"/>
    <w:rsid w:val="00B86A20"/>
    <w:rsid w:val="00B87AB9"/>
    <w:rsid w:val="00B92411"/>
    <w:rsid w:val="00BA7614"/>
    <w:rsid w:val="00BC7089"/>
    <w:rsid w:val="00C0012E"/>
    <w:rsid w:val="00C05CDE"/>
    <w:rsid w:val="00C06CCF"/>
    <w:rsid w:val="00C346A9"/>
    <w:rsid w:val="00C551BC"/>
    <w:rsid w:val="00C62F08"/>
    <w:rsid w:val="00C7257B"/>
    <w:rsid w:val="00C9708C"/>
    <w:rsid w:val="00CC1911"/>
    <w:rsid w:val="00CD7019"/>
    <w:rsid w:val="00D41459"/>
    <w:rsid w:val="00D764E8"/>
    <w:rsid w:val="00D8188F"/>
    <w:rsid w:val="00DD39A2"/>
    <w:rsid w:val="00DF7954"/>
    <w:rsid w:val="00E25AE6"/>
    <w:rsid w:val="00E37657"/>
    <w:rsid w:val="00E45E08"/>
    <w:rsid w:val="00E554F1"/>
    <w:rsid w:val="00E84214"/>
    <w:rsid w:val="00EB1C3F"/>
    <w:rsid w:val="00EB7D21"/>
    <w:rsid w:val="00EC5275"/>
    <w:rsid w:val="00EE389D"/>
    <w:rsid w:val="00EF00AD"/>
    <w:rsid w:val="00F1482A"/>
    <w:rsid w:val="00F742F5"/>
    <w:rsid w:val="00FC19AE"/>
    <w:rsid w:val="00FE7F5A"/>
    <w:rsid w:val="00FF369E"/>
    <w:rsid w:val="01D74F78"/>
    <w:rsid w:val="027B126C"/>
    <w:rsid w:val="034B699C"/>
    <w:rsid w:val="043650B2"/>
    <w:rsid w:val="05655002"/>
    <w:rsid w:val="05A05F30"/>
    <w:rsid w:val="0A483518"/>
    <w:rsid w:val="0BE12DA8"/>
    <w:rsid w:val="130A3875"/>
    <w:rsid w:val="14951A65"/>
    <w:rsid w:val="18A750ED"/>
    <w:rsid w:val="1A530551"/>
    <w:rsid w:val="1AD0136C"/>
    <w:rsid w:val="1EC7733B"/>
    <w:rsid w:val="1FBA1A13"/>
    <w:rsid w:val="20355FE5"/>
    <w:rsid w:val="21A334C6"/>
    <w:rsid w:val="21B110E2"/>
    <w:rsid w:val="23751E1E"/>
    <w:rsid w:val="238D7763"/>
    <w:rsid w:val="264C7297"/>
    <w:rsid w:val="28051620"/>
    <w:rsid w:val="28F45214"/>
    <w:rsid w:val="2BD47107"/>
    <w:rsid w:val="2DC82521"/>
    <w:rsid w:val="2E057B82"/>
    <w:rsid w:val="2E18757D"/>
    <w:rsid w:val="2EF623AC"/>
    <w:rsid w:val="2F2625F7"/>
    <w:rsid w:val="329E3073"/>
    <w:rsid w:val="335B7BB4"/>
    <w:rsid w:val="38904908"/>
    <w:rsid w:val="3965001D"/>
    <w:rsid w:val="39C80867"/>
    <w:rsid w:val="3A3A6855"/>
    <w:rsid w:val="3B1E130E"/>
    <w:rsid w:val="3C3B1ED3"/>
    <w:rsid w:val="3ED24EF5"/>
    <w:rsid w:val="41BA6124"/>
    <w:rsid w:val="43E812EA"/>
    <w:rsid w:val="450B21A8"/>
    <w:rsid w:val="453B0BCC"/>
    <w:rsid w:val="467E1175"/>
    <w:rsid w:val="468F2426"/>
    <w:rsid w:val="48C96152"/>
    <w:rsid w:val="4A2C4D84"/>
    <w:rsid w:val="4D350400"/>
    <w:rsid w:val="50E32EF2"/>
    <w:rsid w:val="524323BF"/>
    <w:rsid w:val="53C842FC"/>
    <w:rsid w:val="5A3919E2"/>
    <w:rsid w:val="5C020451"/>
    <w:rsid w:val="601F760A"/>
    <w:rsid w:val="640817E6"/>
    <w:rsid w:val="665E4DD8"/>
    <w:rsid w:val="6A2F6779"/>
    <w:rsid w:val="77FE70E4"/>
    <w:rsid w:val="78A82D8D"/>
    <w:rsid w:val="7FBC12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B87AB9"/>
    <w:pPr>
      <w:widowControl w:val="0"/>
      <w:jc w:val="both"/>
    </w:pPr>
    <w:rPr>
      <w:rFonts w:ascii="Calibri" w:hAnsi="Calibri"/>
      <w:kern w:val="2"/>
      <w:sz w:val="21"/>
      <w:szCs w:val="24"/>
    </w:rPr>
  </w:style>
  <w:style w:type="paragraph" w:styleId="2">
    <w:name w:val="heading 2"/>
    <w:basedOn w:val="a"/>
    <w:next w:val="a"/>
    <w:link w:val="2Char"/>
    <w:qFormat/>
    <w:rsid w:val="00B87AB9"/>
    <w:pPr>
      <w:keepNext/>
      <w:keepLines/>
      <w:wordWrap w:val="0"/>
      <w:autoSpaceDE w:val="0"/>
      <w:autoSpaceDN w:val="0"/>
      <w:spacing w:line="412" w:lineRule="auto"/>
      <w:outlineLvl w:val="1"/>
    </w:pPr>
    <w:rPr>
      <w:rFonts w:ascii="Arial" w:eastAsia="黑体" w:hAnsi="Arial"/>
      <w:b/>
      <w:sz w:val="32"/>
    </w:rPr>
  </w:style>
  <w:style w:type="paragraph" w:styleId="4">
    <w:name w:val="heading 4"/>
    <w:basedOn w:val="a"/>
    <w:next w:val="a"/>
    <w:link w:val="4Char"/>
    <w:qFormat/>
    <w:rsid w:val="00B87AB9"/>
    <w:pPr>
      <w:keepNext/>
      <w:keepLines/>
      <w:wordWrap w:val="0"/>
      <w:autoSpaceDE w:val="0"/>
      <w:autoSpaceDN w:val="0"/>
      <w:spacing w:line="360" w:lineRule="auto"/>
      <w:outlineLvl w:val="3"/>
    </w:pPr>
    <w:rPr>
      <w:rFonts w:ascii="Arial" w:eastAsia="Times New Roman" w:hAnsi="Arial"/>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B87AB9"/>
    <w:pPr>
      <w:spacing w:after="120"/>
      <w:ind w:left="0" w:right="0" w:firstLine="420"/>
      <w:jc w:val="both"/>
    </w:pPr>
    <w:rPr>
      <w:rFonts w:ascii="Calibri" w:eastAsia="宋体" w:hAnsi="Calibri"/>
      <w:sz w:val="32"/>
      <w:szCs w:val="24"/>
    </w:rPr>
  </w:style>
  <w:style w:type="paragraph" w:styleId="a3">
    <w:name w:val="Body Text"/>
    <w:basedOn w:val="a"/>
    <w:next w:val="a"/>
    <w:link w:val="Char1"/>
    <w:qFormat/>
    <w:rsid w:val="00B87AB9"/>
    <w:pPr>
      <w:wordWrap w:val="0"/>
      <w:autoSpaceDE w:val="0"/>
      <w:autoSpaceDN w:val="0"/>
      <w:adjustRightInd w:val="0"/>
      <w:spacing w:after="60" w:line="360" w:lineRule="atLeast"/>
      <w:ind w:leftChars="30" w:left="72" w:rightChars="30" w:right="30"/>
      <w:jc w:val="center"/>
    </w:pPr>
    <w:rPr>
      <w:rFonts w:ascii="宋体" w:eastAsia="Times New Roman" w:hAnsi="Times New Roman" w:cs="宋体"/>
      <w:szCs w:val="22"/>
    </w:rPr>
  </w:style>
  <w:style w:type="paragraph" w:styleId="a4">
    <w:name w:val="Plain Text"/>
    <w:basedOn w:val="a"/>
    <w:link w:val="Char10"/>
    <w:qFormat/>
    <w:rsid w:val="00B87AB9"/>
    <w:pPr>
      <w:autoSpaceDN w:val="0"/>
    </w:pPr>
    <w:rPr>
      <w:rFonts w:ascii="宋体" w:eastAsiaTheme="minorEastAsia" w:hAnsi="Courier New" w:cs="宋体"/>
      <w:szCs w:val="21"/>
    </w:rPr>
  </w:style>
  <w:style w:type="paragraph" w:styleId="a5">
    <w:name w:val="Balloon Text"/>
    <w:basedOn w:val="a"/>
    <w:link w:val="Char"/>
    <w:uiPriority w:val="99"/>
    <w:semiHidden/>
    <w:unhideWhenUsed/>
    <w:qFormat/>
    <w:rsid w:val="00B87AB9"/>
    <w:rPr>
      <w:sz w:val="18"/>
      <w:szCs w:val="18"/>
    </w:rPr>
  </w:style>
  <w:style w:type="paragraph" w:styleId="a6">
    <w:name w:val="footer"/>
    <w:basedOn w:val="a"/>
    <w:link w:val="Char0"/>
    <w:unhideWhenUsed/>
    <w:qFormat/>
    <w:rsid w:val="00B87AB9"/>
    <w:pPr>
      <w:tabs>
        <w:tab w:val="center" w:pos="4153"/>
        <w:tab w:val="right" w:pos="8306"/>
      </w:tabs>
      <w:snapToGrid w:val="0"/>
      <w:jc w:val="left"/>
    </w:pPr>
    <w:rPr>
      <w:sz w:val="18"/>
      <w:szCs w:val="18"/>
    </w:rPr>
  </w:style>
  <w:style w:type="paragraph" w:styleId="a7">
    <w:name w:val="header"/>
    <w:basedOn w:val="a"/>
    <w:link w:val="Char2"/>
    <w:unhideWhenUsed/>
    <w:qFormat/>
    <w:rsid w:val="00B87AB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B87AB9"/>
    <w:pPr>
      <w:wordWrap w:val="0"/>
      <w:autoSpaceDE w:val="0"/>
      <w:autoSpaceDN w:val="0"/>
    </w:pPr>
    <w:rPr>
      <w:rFonts w:ascii="宋体" w:eastAsia="Times New Roman" w:hAnsi="Times New Roman" w:hint="eastAsia"/>
      <w:sz w:val="24"/>
    </w:rPr>
  </w:style>
  <w:style w:type="paragraph" w:styleId="3">
    <w:name w:val="Body Text Indent 3"/>
    <w:basedOn w:val="a"/>
    <w:link w:val="3Char1"/>
    <w:qFormat/>
    <w:rsid w:val="00B87AB9"/>
    <w:pPr>
      <w:wordWrap w:val="0"/>
      <w:autoSpaceDE w:val="0"/>
      <w:autoSpaceDN w:val="0"/>
      <w:ind w:firstLineChars="200" w:firstLine="420"/>
    </w:pPr>
    <w:rPr>
      <w:rFonts w:ascii="宋体" w:eastAsia="Times New Roman" w:hAnsi="宋体" w:cs="宋体"/>
      <w:sz w:val="24"/>
    </w:rPr>
  </w:style>
  <w:style w:type="paragraph" w:styleId="20">
    <w:name w:val="toc 2"/>
    <w:basedOn w:val="a"/>
    <w:next w:val="a"/>
    <w:uiPriority w:val="39"/>
    <w:qFormat/>
    <w:rsid w:val="00B87AB9"/>
    <w:pPr>
      <w:wordWrap w:val="0"/>
      <w:autoSpaceDE w:val="0"/>
      <w:autoSpaceDN w:val="0"/>
      <w:ind w:leftChars="200" w:left="420"/>
    </w:pPr>
    <w:rPr>
      <w:rFonts w:ascii="宋体" w:eastAsia="Times New Roman" w:hAnsi="Times New Roman" w:hint="eastAsia"/>
      <w:sz w:val="24"/>
    </w:rPr>
  </w:style>
  <w:style w:type="paragraph" w:styleId="a8">
    <w:name w:val="Normal (Web)"/>
    <w:basedOn w:val="a"/>
    <w:next w:val="a"/>
    <w:uiPriority w:val="99"/>
    <w:qFormat/>
    <w:rsid w:val="00B87AB9"/>
    <w:pPr>
      <w:widowControl/>
      <w:wordWrap w:val="0"/>
      <w:autoSpaceDE w:val="0"/>
      <w:autoSpaceDN w:val="0"/>
      <w:spacing w:before="100" w:beforeAutospacing="1" w:after="100" w:afterAutospacing="1"/>
      <w:jc w:val="left"/>
    </w:pPr>
    <w:rPr>
      <w:rFonts w:ascii="宋体" w:eastAsia="Times New Roman" w:hAnsi="宋体" w:hint="eastAsia"/>
      <w:kern w:val="0"/>
      <w:sz w:val="24"/>
    </w:rPr>
  </w:style>
  <w:style w:type="paragraph" w:styleId="a9">
    <w:name w:val="Title"/>
    <w:basedOn w:val="a"/>
    <w:link w:val="Char3"/>
    <w:qFormat/>
    <w:rsid w:val="00B87AB9"/>
    <w:pPr>
      <w:spacing w:before="240" w:after="60"/>
      <w:jc w:val="center"/>
      <w:outlineLvl w:val="0"/>
    </w:pPr>
    <w:rPr>
      <w:rFonts w:ascii="Arial" w:hAnsi="Arial" w:cs="Arial"/>
      <w:b/>
      <w:bCs/>
      <w:sz w:val="32"/>
      <w:szCs w:val="32"/>
    </w:rPr>
  </w:style>
  <w:style w:type="paragraph" w:styleId="aa">
    <w:name w:val="Body Text First Indent"/>
    <w:basedOn w:val="a3"/>
    <w:next w:val="a"/>
    <w:link w:val="Char11"/>
    <w:qFormat/>
    <w:rsid w:val="00B87AB9"/>
    <w:pPr>
      <w:ind w:firstLineChars="100" w:firstLine="420"/>
    </w:pPr>
  </w:style>
  <w:style w:type="character" w:styleId="ab">
    <w:name w:val="FollowedHyperlink"/>
    <w:qFormat/>
    <w:rsid w:val="00B87AB9"/>
    <w:rPr>
      <w:color w:val="954F72"/>
      <w:u w:val="single"/>
    </w:rPr>
  </w:style>
  <w:style w:type="character" w:styleId="ac">
    <w:name w:val="Hyperlink"/>
    <w:basedOn w:val="a0"/>
    <w:uiPriority w:val="99"/>
    <w:qFormat/>
    <w:rsid w:val="00B87AB9"/>
    <w:rPr>
      <w:color w:val="0000FF"/>
      <w:u w:val="single"/>
    </w:rPr>
  </w:style>
  <w:style w:type="character" w:customStyle="1" w:styleId="Char2">
    <w:name w:val="页眉 Char"/>
    <w:basedOn w:val="a0"/>
    <w:link w:val="a7"/>
    <w:qFormat/>
    <w:rsid w:val="00B87AB9"/>
    <w:rPr>
      <w:sz w:val="18"/>
      <w:szCs w:val="18"/>
    </w:rPr>
  </w:style>
  <w:style w:type="character" w:customStyle="1" w:styleId="Char0">
    <w:name w:val="页脚 Char"/>
    <w:basedOn w:val="a0"/>
    <w:link w:val="a6"/>
    <w:qFormat/>
    <w:rsid w:val="00B87AB9"/>
    <w:rPr>
      <w:sz w:val="18"/>
      <w:szCs w:val="18"/>
    </w:rPr>
  </w:style>
  <w:style w:type="character" w:customStyle="1" w:styleId="2Char">
    <w:name w:val="标题 2 Char"/>
    <w:basedOn w:val="a0"/>
    <w:link w:val="2"/>
    <w:qFormat/>
    <w:rsid w:val="00B87AB9"/>
    <w:rPr>
      <w:rFonts w:ascii="Arial" w:eastAsia="黑体" w:hAnsi="Arial" w:cs="Times New Roman"/>
      <w:b/>
      <w:sz w:val="32"/>
      <w:szCs w:val="24"/>
    </w:rPr>
  </w:style>
  <w:style w:type="character" w:customStyle="1" w:styleId="4Char">
    <w:name w:val="标题 4 Char"/>
    <w:basedOn w:val="a0"/>
    <w:link w:val="4"/>
    <w:qFormat/>
    <w:rsid w:val="00B87AB9"/>
    <w:rPr>
      <w:rFonts w:ascii="Arial" w:eastAsia="Times New Roman" w:hAnsi="Arial" w:cs="Times New Roman"/>
      <w:b/>
      <w:sz w:val="24"/>
      <w:szCs w:val="28"/>
    </w:rPr>
  </w:style>
  <w:style w:type="character" w:customStyle="1" w:styleId="CharAttribute10">
    <w:name w:val="CharAttribute10"/>
    <w:qFormat/>
    <w:rsid w:val="00B87AB9"/>
    <w:rPr>
      <w:rFonts w:ascii="¨¦?????" w:eastAsia="¨¦?????" w:hAnsi="¨¦?????" w:cs="¨¦?????" w:hint="default"/>
      <w:sz w:val="28"/>
      <w:szCs w:val="28"/>
    </w:rPr>
  </w:style>
  <w:style w:type="character" w:customStyle="1" w:styleId="CharAttribute17">
    <w:name w:val="CharAttribute17"/>
    <w:qFormat/>
    <w:rsid w:val="00B87AB9"/>
    <w:rPr>
      <w:rFonts w:ascii="¨¦?????" w:eastAsia="¨¦?????" w:hAnsi="¨¦?????" w:cs="¨¦?????" w:hint="default"/>
      <w:b/>
      <w:sz w:val="31"/>
      <w:szCs w:val="31"/>
    </w:rPr>
  </w:style>
  <w:style w:type="character" w:customStyle="1" w:styleId="CharAttribute13">
    <w:name w:val="CharAttribute13"/>
    <w:qFormat/>
    <w:rsid w:val="00B87AB9"/>
    <w:rPr>
      <w:rFonts w:ascii="Times New" w:eastAsia="Times New" w:hAnsi="Times New" w:cs="Times New" w:hint="default"/>
      <w:sz w:val="21"/>
      <w:szCs w:val="21"/>
    </w:rPr>
  </w:style>
  <w:style w:type="character" w:customStyle="1" w:styleId="CharAttribute19">
    <w:name w:val="CharAttribute19"/>
    <w:qFormat/>
    <w:rsid w:val="00B87AB9"/>
    <w:rPr>
      <w:rFonts w:ascii="Times New Roman" w:hAnsi="Times New Roman" w:cs="Times New Roman" w:hint="default"/>
      <w:sz w:val="21"/>
      <w:szCs w:val="21"/>
    </w:rPr>
  </w:style>
  <w:style w:type="character" w:customStyle="1" w:styleId="apple-converted-space">
    <w:name w:val="apple-converted-space"/>
    <w:basedOn w:val="a0"/>
    <w:qFormat/>
    <w:rsid w:val="00B87AB9"/>
  </w:style>
  <w:style w:type="character" w:customStyle="1" w:styleId="CharAttribute6">
    <w:name w:val="CharAttribute6"/>
    <w:qFormat/>
    <w:rsid w:val="00B87AB9"/>
    <w:rPr>
      <w:rFonts w:ascii="¨¦?????" w:eastAsia="¨¦?????" w:hAnsi="¨¦?????" w:cs="¨¦?????" w:hint="default"/>
      <w:sz w:val="31"/>
      <w:szCs w:val="31"/>
    </w:rPr>
  </w:style>
  <w:style w:type="character" w:customStyle="1" w:styleId="CharAttribute16">
    <w:name w:val="CharAttribute16"/>
    <w:qFormat/>
    <w:rsid w:val="00B87AB9"/>
    <w:rPr>
      <w:rFonts w:ascii="Times New" w:eastAsia="Times New" w:hAnsi="Times New" w:cs="Times New" w:hint="default"/>
      <w:b/>
      <w:sz w:val="31"/>
      <w:szCs w:val="31"/>
    </w:rPr>
  </w:style>
  <w:style w:type="character" w:customStyle="1" w:styleId="CharAttribute0">
    <w:name w:val="CharAttribute0"/>
    <w:qFormat/>
    <w:rsid w:val="00B87AB9"/>
    <w:rPr>
      <w:rFonts w:ascii="Arial" w:hAnsi="Arial" w:cs="Arial" w:hint="default"/>
      <w:sz w:val="19"/>
      <w:szCs w:val="19"/>
    </w:rPr>
  </w:style>
  <w:style w:type="character" w:customStyle="1" w:styleId="CharAttribute11">
    <w:name w:val="CharAttribute11"/>
    <w:qFormat/>
    <w:rsid w:val="00B87AB9"/>
    <w:rPr>
      <w:rFonts w:ascii="??????" w:eastAsia="??????" w:hAnsi="??????" w:cs="??????" w:hint="default"/>
      <w:sz w:val="21"/>
      <w:szCs w:val="21"/>
    </w:rPr>
  </w:style>
  <w:style w:type="character" w:customStyle="1" w:styleId="CharAttribute25">
    <w:name w:val="CharAttribute25"/>
    <w:qFormat/>
    <w:rsid w:val="00B87AB9"/>
    <w:rPr>
      <w:rFonts w:ascii="¨¦?????" w:eastAsia="¨¦?????" w:hAnsi="¨¦?????" w:cs="¨¦?????" w:hint="default"/>
      <w:sz w:val="21"/>
      <w:szCs w:val="21"/>
    </w:rPr>
  </w:style>
  <w:style w:type="character" w:customStyle="1" w:styleId="Char4">
    <w:name w:val="纯文本 Char"/>
    <w:link w:val="a4"/>
    <w:qFormat/>
    <w:rsid w:val="00B87AB9"/>
    <w:rPr>
      <w:rFonts w:ascii="宋体" w:hAnsi="Courier New" w:cs="宋体"/>
      <w:szCs w:val="21"/>
    </w:rPr>
  </w:style>
  <w:style w:type="character" w:customStyle="1" w:styleId="CharAttribute18">
    <w:name w:val="CharAttribute18"/>
    <w:qFormat/>
    <w:rsid w:val="00B87AB9"/>
    <w:rPr>
      <w:rFonts w:ascii="Times New" w:eastAsia="Times New" w:hAnsi="Times New" w:cs="Times New" w:hint="default"/>
      <w:sz w:val="28"/>
      <w:szCs w:val="28"/>
    </w:rPr>
  </w:style>
  <w:style w:type="character" w:customStyle="1" w:styleId="Char5">
    <w:name w:val="正文首行缩进 Char"/>
    <w:link w:val="aa"/>
    <w:qFormat/>
    <w:rsid w:val="00B87AB9"/>
    <w:rPr>
      <w:rFonts w:ascii="宋体" w:eastAsia="Times New Roman" w:hAnsi="Times New Roman" w:cs="宋体"/>
    </w:rPr>
  </w:style>
  <w:style w:type="character" w:customStyle="1" w:styleId="font31">
    <w:name w:val="font31"/>
    <w:qFormat/>
    <w:rsid w:val="00B87AB9"/>
    <w:rPr>
      <w:rFonts w:ascii="Times New Roman" w:hAnsi="Times New Roman" w:cs="Times New Roman" w:hint="default"/>
      <w:color w:val="000000"/>
      <w:sz w:val="24"/>
      <w:szCs w:val="24"/>
      <w:u w:val="none"/>
    </w:rPr>
  </w:style>
  <w:style w:type="character" w:customStyle="1" w:styleId="3Char">
    <w:name w:val="正文文本缩进 3 Char"/>
    <w:link w:val="3"/>
    <w:qFormat/>
    <w:rsid w:val="00B87AB9"/>
    <w:rPr>
      <w:rFonts w:ascii="宋体" w:eastAsia="Times New Roman" w:hAnsi="宋体" w:cs="宋体"/>
      <w:sz w:val="24"/>
      <w:szCs w:val="24"/>
    </w:rPr>
  </w:style>
  <w:style w:type="character" w:customStyle="1" w:styleId="Char6">
    <w:name w:val="正文文本 Char"/>
    <w:link w:val="a3"/>
    <w:qFormat/>
    <w:rsid w:val="00B87AB9"/>
    <w:rPr>
      <w:rFonts w:ascii="宋体" w:eastAsia="Times New Roman" w:hAnsi="Times New Roman" w:cs="宋体"/>
    </w:rPr>
  </w:style>
  <w:style w:type="paragraph" w:customStyle="1" w:styleId="ParaAttribute70">
    <w:name w:val="ParaAttribute70"/>
    <w:basedOn w:val="a"/>
    <w:qFormat/>
    <w:rsid w:val="00B87AB9"/>
    <w:pPr>
      <w:wordWrap w:val="0"/>
      <w:autoSpaceDN w:val="0"/>
      <w:spacing w:line="212" w:lineRule="exact"/>
      <w:jc w:val="left"/>
    </w:pPr>
    <w:rPr>
      <w:rFonts w:ascii="Times New Roman" w:hAnsi="Times New Roman"/>
      <w:kern w:val="0"/>
      <w:szCs w:val="22"/>
    </w:rPr>
  </w:style>
  <w:style w:type="paragraph" w:customStyle="1" w:styleId="ParaAttribute62">
    <w:name w:val="ParaAttribute62"/>
    <w:basedOn w:val="a"/>
    <w:qFormat/>
    <w:rsid w:val="00B87AB9"/>
    <w:pPr>
      <w:wordWrap w:val="0"/>
      <w:autoSpaceDN w:val="0"/>
      <w:spacing w:line="374" w:lineRule="exact"/>
      <w:jc w:val="left"/>
    </w:pPr>
    <w:rPr>
      <w:rFonts w:ascii="Times New Roman" w:hAnsi="Times New Roman"/>
      <w:kern w:val="0"/>
      <w:szCs w:val="22"/>
    </w:rPr>
  </w:style>
  <w:style w:type="character" w:customStyle="1" w:styleId="Char12">
    <w:name w:val="页眉 Char1"/>
    <w:basedOn w:val="a0"/>
    <w:uiPriority w:val="99"/>
    <w:semiHidden/>
    <w:qFormat/>
    <w:rsid w:val="00B87AB9"/>
    <w:rPr>
      <w:kern w:val="2"/>
      <w:sz w:val="18"/>
      <w:szCs w:val="18"/>
    </w:rPr>
  </w:style>
  <w:style w:type="character" w:customStyle="1" w:styleId="Char13">
    <w:name w:val="页脚 Char1"/>
    <w:basedOn w:val="a0"/>
    <w:uiPriority w:val="99"/>
    <w:semiHidden/>
    <w:qFormat/>
    <w:rsid w:val="00B87AB9"/>
    <w:rPr>
      <w:kern w:val="2"/>
      <w:sz w:val="18"/>
      <w:szCs w:val="18"/>
    </w:rPr>
  </w:style>
  <w:style w:type="character" w:customStyle="1" w:styleId="3Char1">
    <w:name w:val="正文文本缩进 3 Char1"/>
    <w:basedOn w:val="a0"/>
    <w:link w:val="3"/>
    <w:uiPriority w:val="99"/>
    <w:semiHidden/>
    <w:qFormat/>
    <w:rsid w:val="00B87AB9"/>
    <w:rPr>
      <w:rFonts w:ascii="Calibri" w:eastAsia="宋体" w:hAnsi="Calibri" w:cs="Times New Roman"/>
      <w:sz w:val="16"/>
      <w:szCs w:val="16"/>
    </w:rPr>
  </w:style>
  <w:style w:type="character" w:customStyle="1" w:styleId="Char10">
    <w:name w:val="纯文本 Char1"/>
    <w:basedOn w:val="a0"/>
    <w:link w:val="a4"/>
    <w:uiPriority w:val="99"/>
    <w:semiHidden/>
    <w:qFormat/>
    <w:rsid w:val="00B87AB9"/>
    <w:rPr>
      <w:rFonts w:ascii="宋体" w:eastAsia="宋体" w:hAnsi="Courier New" w:cs="Courier New"/>
      <w:szCs w:val="21"/>
    </w:rPr>
  </w:style>
  <w:style w:type="character" w:customStyle="1" w:styleId="Char1">
    <w:name w:val="正文文本 Char1"/>
    <w:basedOn w:val="a0"/>
    <w:link w:val="a3"/>
    <w:uiPriority w:val="99"/>
    <w:semiHidden/>
    <w:qFormat/>
    <w:rsid w:val="00B87AB9"/>
    <w:rPr>
      <w:rFonts w:ascii="Calibri" w:eastAsia="宋体" w:hAnsi="Calibri" w:cs="Times New Roman"/>
      <w:szCs w:val="24"/>
    </w:rPr>
  </w:style>
  <w:style w:type="character" w:customStyle="1" w:styleId="Char11">
    <w:name w:val="正文首行缩进 Char1"/>
    <w:basedOn w:val="Char1"/>
    <w:link w:val="aa"/>
    <w:uiPriority w:val="99"/>
    <w:semiHidden/>
    <w:qFormat/>
    <w:rsid w:val="00B87AB9"/>
  </w:style>
  <w:style w:type="paragraph" w:customStyle="1" w:styleId="ParaAttribute76">
    <w:name w:val="ParaAttribute76"/>
    <w:basedOn w:val="a"/>
    <w:qFormat/>
    <w:rsid w:val="00B87AB9"/>
    <w:pPr>
      <w:wordWrap w:val="0"/>
      <w:autoSpaceDN w:val="0"/>
      <w:spacing w:line="369" w:lineRule="exact"/>
      <w:jc w:val="left"/>
    </w:pPr>
    <w:rPr>
      <w:rFonts w:ascii="Times New Roman" w:hAnsi="Times New Roman"/>
      <w:kern w:val="0"/>
      <w:szCs w:val="22"/>
    </w:rPr>
  </w:style>
  <w:style w:type="paragraph" w:customStyle="1" w:styleId="ParaAttribute231">
    <w:name w:val="ParaAttribute231"/>
    <w:basedOn w:val="a"/>
    <w:qFormat/>
    <w:rsid w:val="00B87AB9"/>
    <w:pPr>
      <w:wordWrap w:val="0"/>
      <w:autoSpaceDN w:val="0"/>
      <w:spacing w:line="796" w:lineRule="exact"/>
      <w:jc w:val="left"/>
    </w:pPr>
    <w:rPr>
      <w:rFonts w:ascii="Times New Roman" w:hAnsi="Times New Roman"/>
      <w:kern w:val="0"/>
      <w:szCs w:val="22"/>
    </w:rPr>
  </w:style>
  <w:style w:type="paragraph" w:customStyle="1" w:styleId="ParaAttribute10">
    <w:name w:val="ParaAttribute10"/>
    <w:basedOn w:val="a"/>
    <w:qFormat/>
    <w:rsid w:val="00B87AB9"/>
    <w:pPr>
      <w:wordWrap w:val="0"/>
      <w:autoSpaceDN w:val="0"/>
      <w:spacing w:line="322" w:lineRule="exact"/>
      <w:jc w:val="left"/>
    </w:pPr>
    <w:rPr>
      <w:rFonts w:ascii="Times New Roman" w:hAnsi="Times New Roman"/>
      <w:kern w:val="0"/>
      <w:szCs w:val="22"/>
    </w:rPr>
  </w:style>
  <w:style w:type="paragraph" w:customStyle="1" w:styleId="ParaAttribute143">
    <w:name w:val="ParaAttribute143"/>
    <w:basedOn w:val="a"/>
    <w:qFormat/>
    <w:rsid w:val="00B87AB9"/>
    <w:pPr>
      <w:wordWrap w:val="0"/>
      <w:autoSpaceDN w:val="0"/>
      <w:spacing w:line="668" w:lineRule="exact"/>
      <w:jc w:val="left"/>
    </w:pPr>
    <w:rPr>
      <w:rFonts w:ascii="Times New Roman" w:hAnsi="Times New Roman"/>
      <w:kern w:val="0"/>
      <w:szCs w:val="22"/>
    </w:rPr>
  </w:style>
  <w:style w:type="paragraph" w:customStyle="1" w:styleId="cjk">
    <w:name w:val="cjk"/>
    <w:basedOn w:val="a"/>
    <w:uiPriority w:val="99"/>
    <w:qFormat/>
    <w:rsid w:val="00B87AB9"/>
    <w:pPr>
      <w:widowControl/>
      <w:spacing w:before="100" w:beforeAutospacing="1" w:after="100" w:afterAutospacing="1"/>
      <w:jc w:val="left"/>
    </w:pPr>
    <w:rPr>
      <w:rFonts w:ascii="宋体" w:hAnsi="宋体" w:cs="宋体"/>
      <w:kern w:val="0"/>
      <w:sz w:val="24"/>
    </w:rPr>
  </w:style>
  <w:style w:type="paragraph" w:customStyle="1" w:styleId="ParaAttribute95">
    <w:name w:val="ParaAttribute95"/>
    <w:basedOn w:val="a"/>
    <w:qFormat/>
    <w:rsid w:val="00B87AB9"/>
    <w:pPr>
      <w:wordWrap w:val="0"/>
      <w:autoSpaceDN w:val="0"/>
      <w:spacing w:line="672" w:lineRule="exact"/>
      <w:jc w:val="left"/>
    </w:pPr>
    <w:rPr>
      <w:rFonts w:ascii="Times New Roman" w:hAnsi="Times New Roman"/>
      <w:kern w:val="0"/>
      <w:szCs w:val="22"/>
    </w:rPr>
  </w:style>
  <w:style w:type="paragraph" w:customStyle="1" w:styleId="ParaAttribute65">
    <w:name w:val="ParaAttribute65"/>
    <w:basedOn w:val="a"/>
    <w:qFormat/>
    <w:rsid w:val="00B87AB9"/>
    <w:pPr>
      <w:wordWrap w:val="0"/>
      <w:autoSpaceDN w:val="0"/>
      <w:spacing w:line="370" w:lineRule="exact"/>
      <w:jc w:val="left"/>
    </w:pPr>
    <w:rPr>
      <w:rFonts w:ascii="Times New Roman" w:hAnsi="Times New Roman"/>
      <w:kern w:val="0"/>
      <w:szCs w:val="22"/>
    </w:rPr>
  </w:style>
  <w:style w:type="paragraph" w:customStyle="1" w:styleId="ParaAttribute111">
    <w:name w:val="ParaAttribute111"/>
    <w:basedOn w:val="a"/>
    <w:qFormat/>
    <w:rsid w:val="00B87AB9"/>
    <w:pPr>
      <w:wordWrap w:val="0"/>
      <w:autoSpaceDN w:val="0"/>
      <w:spacing w:line="321" w:lineRule="exact"/>
      <w:jc w:val="left"/>
    </w:pPr>
    <w:rPr>
      <w:rFonts w:ascii="Times New Roman" w:hAnsi="Times New Roman"/>
      <w:kern w:val="0"/>
      <w:szCs w:val="22"/>
    </w:rPr>
  </w:style>
  <w:style w:type="paragraph" w:customStyle="1" w:styleId="ParaAttribute108">
    <w:name w:val="ParaAttribute108"/>
    <w:basedOn w:val="a"/>
    <w:qFormat/>
    <w:rsid w:val="00B87AB9"/>
    <w:pPr>
      <w:wordWrap w:val="0"/>
      <w:autoSpaceDN w:val="0"/>
      <w:spacing w:line="317" w:lineRule="exact"/>
      <w:jc w:val="left"/>
    </w:pPr>
    <w:rPr>
      <w:rFonts w:ascii="Times New Roman" w:hAnsi="Times New Roman"/>
      <w:kern w:val="0"/>
      <w:szCs w:val="22"/>
    </w:rPr>
  </w:style>
  <w:style w:type="paragraph" w:customStyle="1" w:styleId="ParaAttribute12">
    <w:name w:val="ParaAttribute12"/>
    <w:basedOn w:val="a"/>
    <w:qFormat/>
    <w:rsid w:val="00B87AB9"/>
    <w:pPr>
      <w:wordWrap w:val="0"/>
      <w:autoSpaceDN w:val="0"/>
      <w:spacing w:line="240" w:lineRule="exact"/>
      <w:jc w:val="left"/>
    </w:pPr>
    <w:rPr>
      <w:rFonts w:ascii="Times New Roman" w:hAnsi="Times New Roman"/>
      <w:kern w:val="0"/>
      <w:szCs w:val="22"/>
    </w:rPr>
  </w:style>
  <w:style w:type="paragraph" w:customStyle="1" w:styleId="ParaAttribute46">
    <w:name w:val="ParaAttribute46"/>
    <w:basedOn w:val="a"/>
    <w:qFormat/>
    <w:rsid w:val="00B87AB9"/>
    <w:pPr>
      <w:wordWrap w:val="0"/>
      <w:autoSpaceDN w:val="0"/>
      <w:spacing w:line="236" w:lineRule="exact"/>
      <w:jc w:val="left"/>
    </w:pPr>
    <w:rPr>
      <w:rFonts w:ascii="Times New Roman" w:hAnsi="Times New Roman"/>
      <w:kern w:val="0"/>
      <w:szCs w:val="22"/>
    </w:rPr>
  </w:style>
  <w:style w:type="paragraph" w:customStyle="1" w:styleId="ParaAttribute45">
    <w:name w:val="ParaAttribute45"/>
    <w:basedOn w:val="a"/>
    <w:qFormat/>
    <w:rsid w:val="00B87AB9"/>
    <w:pPr>
      <w:wordWrap w:val="0"/>
      <w:autoSpaceDN w:val="0"/>
      <w:spacing w:line="230" w:lineRule="exact"/>
      <w:jc w:val="left"/>
    </w:pPr>
    <w:rPr>
      <w:rFonts w:ascii="Times New Roman" w:hAnsi="Times New Roman"/>
      <w:kern w:val="0"/>
      <w:szCs w:val="22"/>
    </w:rPr>
  </w:style>
  <w:style w:type="paragraph" w:customStyle="1" w:styleId="ParaAttribute21">
    <w:name w:val="ParaAttribute21"/>
    <w:basedOn w:val="a"/>
    <w:qFormat/>
    <w:rsid w:val="00B87AB9"/>
    <w:pPr>
      <w:wordWrap w:val="0"/>
      <w:autoSpaceDN w:val="0"/>
      <w:spacing w:line="235" w:lineRule="exact"/>
      <w:jc w:val="left"/>
    </w:pPr>
    <w:rPr>
      <w:rFonts w:ascii="Times New Roman" w:hAnsi="Times New Roman"/>
      <w:kern w:val="0"/>
      <w:szCs w:val="22"/>
    </w:rPr>
  </w:style>
  <w:style w:type="paragraph" w:customStyle="1" w:styleId="10">
    <w:name w:val="无间隔1"/>
    <w:basedOn w:val="a"/>
    <w:uiPriority w:val="1"/>
    <w:qFormat/>
    <w:rsid w:val="00B87AB9"/>
    <w:pPr>
      <w:spacing w:line="400" w:lineRule="exact"/>
    </w:pPr>
    <w:rPr>
      <w:sz w:val="24"/>
    </w:rPr>
  </w:style>
  <w:style w:type="paragraph" w:customStyle="1" w:styleId="ParaAttribute34">
    <w:name w:val="ParaAttribute34"/>
    <w:basedOn w:val="a"/>
    <w:qFormat/>
    <w:rsid w:val="00B87AB9"/>
    <w:pPr>
      <w:wordWrap w:val="0"/>
      <w:autoSpaceDN w:val="0"/>
      <w:spacing w:line="375" w:lineRule="exact"/>
      <w:jc w:val="left"/>
    </w:pPr>
    <w:rPr>
      <w:rFonts w:ascii="Times New Roman" w:hAnsi="Times New Roman"/>
      <w:kern w:val="0"/>
      <w:szCs w:val="22"/>
    </w:rPr>
  </w:style>
  <w:style w:type="paragraph" w:customStyle="1" w:styleId="ParaAttribute100">
    <w:name w:val="ParaAttribute100"/>
    <w:basedOn w:val="a"/>
    <w:qFormat/>
    <w:rsid w:val="00B87AB9"/>
    <w:pPr>
      <w:wordWrap w:val="0"/>
      <w:autoSpaceDN w:val="0"/>
      <w:spacing w:line="316" w:lineRule="exact"/>
      <w:jc w:val="left"/>
    </w:pPr>
    <w:rPr>
      <w:rFonts w:ascii="Times New Roman" w:hAnsi="Times New Roman"/>
      <w:kern w:val="0"/>
      <w:szCs w:val="22"/>
    </w:rPr>
  </w:style>
  <w:style w:type="paragraph" w:customStyle="1" w:styleId="ParaAttribute141">
    <w:name w:val="ParaAttribute141"/>
    <w:basedOn w:val="a"/>
    <w:qFormat/>
    <w:rsid w:val="00B87AB9"/>
    <w:pPr>
      <w:wordWrap w:val="0"/>
      <w:autoSpaceDN w:val="0"/>
      <w:spacing w:line="648" w:lineRule="exact"/>
      <w:jc w:val="left"/>
    </w:pPr>
    <w:rPr>
      <w:rFonts w:ascii="Times New Roman" w:hAnsi="Times New Roman"/>
      <w:kern w:val="0"/>
      <w:szCs w:val="22"/>
    </w:rPr>
  </w:style>
  <w:style w:type="paragraph" w:customStyle="1" w:styleId="ParaAttribute52">
    <w:name w:val="ParaAttribute52"/>
    <w:basedOn w:val="a"/>
    <w:qFormat/>
    <w:rsid w:val="00B87AB9"/>
    <w:pPr>
      <w:wordWrap w:val="0"/>
      <w:autoSpaceDN w:val="0"/>
      <w:spacing w:line="183" w:lineRule="exact"/>
      <w:jc w:val="left"/>
    </w:pPr>
    <w:rPr>
      <w:rFonts w:ascii="Times New Roman" w:hAnsi="Times New Roman"/>
      <w:kern w:val="0"/>
      <w:szCs w:val="22"/>
    </w:rPr>
  </w:style>
  <w:style w:type="paragraph" w:customStyle="1" w:styleId="ParaAttribute58">
    <w:name w:val="ParaAttribute58"/>
    <w:basedOn w:val="a"/>
    <w:qFormat/>
    <w:rsid w:val="00B87AB9"/>
    <w:pPr>
      <w:wordWrap w:val="0"/>
      <w:autoSpaceDN w:val="0"/>
      <w:spacing w:line="211" w:lineRule="exact"/>
      <w:jc w:val="left"/>
    </w:pPr>
    <w:rPr>
      <w:rFonts w:ascii="Times New Roman" w:hAnsi="Times New Roman"/>
      <w:kern w:val="0"/>
      <w:szCs w:val="22"/>
    </w:rPr>
  </w:style>
  <w:style w:type="paragraph" w:customStyle="1" w:styleId="New">
    <w:name w:val="正文 New"/>
    <w:basedOn w:val="a"/>
    <w:qFormat/>
    <w:rsid w:val="00B87AB9"/>
    <w:pPr>
      <w:autoSpaceDN w:val="0"/>
    </w:pPr>
    <w:rPr>
      <w:rFonts w:ascii="Times New Roman" w:hAnsi="Times New Roman"/>
      <w:szCs w:val="20"/>
    </w:rPr>
  </w:style>
  <w:style w:type="character" w:customStyle="1" w:styleId="Char">
    <w:name w:val="批注框文本 Char"/>
    <w:basedOn w:val="a0"/>
    <w:link w:val="a5"/>
    <w:uiPriority w:val="99"/>
    <w:semiHidden/>
    <w:qFormat/>
    <w:rsid w:val="00B87AB9"/>
    <w:rPr>
      <w:rFonts w:ascii="Calibri" w:eastAsia="宋体" w:hAnsi="Calibri" w:cs="Times New Roman"/>
      <w:sz w:val="18"/>
      <w:szCs w:val="18"/>
    </w:rPr>
  </w:style>
  <w:style w:type="paragraph" w:customStyle="1" w:styleId="Default">
    <w:name w:val="Default"/>
    <w:link w:val="DefaultCharChar"/>
    <w:uiPriority w:val="99"/>
    <w:qFormat/>
    <w:rsid w:val="00B87AB9"/>
    <w:pPr>
      <w:widowControl w:val="0"/>
      <w:autoSpaceDE w:val="0"/>
      <w:autoSpaceDN w:val="0"/>
      <w:adjustRightInd w:val="0"/>
    </w:pPr>
    <w:rPr>
      <w:rFonts w:ascii="宋体" w:hAnsi="Calibri" w:cs="宋体"/>
      <w:color w:val="000000"/>
      <w:sz w:val="24"/>
      <w:szCs w:val="24"/>
    </w:rPr>
  </w:style>
  <w:style w:type="character" w:customStyle="1" w:styleId="DefaultCharChar">
    <w:name w:val="Default Char Char"/>
    <w:link w:val="Default"/>
    <w:uiPriority w:val="99"/>
    <w:qFormat/>
    <w:rsid w:val="00B87AB9"/>
    <w:rPr>
      <w:rFonts w:ascii="宋体" w:eastAsia="宋体" w:hAnsi="Calibri" w:cs="宋体"/>
      <w:color w:val="000000"/>
      <w:sz w:val="24"/>
      <w:szCs w:val="24"/>
    </w:rPr>
  </w:style>
  <w:style w:type="character" w:customStyle="1" w:styleId="Char3">
    <w:name w:val="标题 Char"/>
    <w:basedOn w:val="a0"/>
    <w:link w:val="a9"/>
    <w:qFormat/>
    <w:rsid w:val="00B87AB9"/>
    <w:rPr>
      <w:rFonts w:ascii="Arial" w:eastAsia="宋体"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3901</Words>
  <Characters>22238</Characters>
  <Application>Microsoft Office Word</Application>
  <DocSecurity>0</DocSecurity>
  <Lines>185</Lines>
  <Paragraphs>52</Paragraphs>
  <ScaleCrop>false</ScaleCrop>
  <Company>微软中国</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北京建智达工程管理股份有限公司:北京建智达建筑咨询有限公司</dc:creator>
  <cp:lastModifiedBy>北京建智达工程管理股份有限公司:李善才</cp:lastModifiedBy>
  <cp:revision>11</cp:revision>
  <cp:lastPrinted>2020-04-09T06:13:00Z</cp:lastPrinted>
  <dcterms:created xsi:type="dcterms:W3CDTF">2020-04-22T03:04:00Z</dcterms:created>
  <dcterms:modified xsi:type="dcterms:W3CDTF">2020-04-22T04:06:00Z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