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46996898"/>
      <w:bookmarkStart w:id="1" w:name="_Toc363632648"/>
      <w:bookmarkStart w:id="2" w:name="_Toc296602400"/>
      <w:bookmarkStart w:id="3" w:name="_Toc247085669"/>
      <w:bookmarkStart w:id="691" w:name="_GoBack"/>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4"/>
          <w:szCs w:val="24"/>
        </w:rPr>
      </w:pPr>
      <w:r>
        <w:rPr>
          <w:rFonts w:hint="eastAsia" w:ascii="宋体" w:hAnsi="宋体" w:cs="宋体"/>
          <w:b/>
          <w:kern w:val="0"/>
          <w:sz w:val="28"/>
          <w:szCs w:val="28"/>
        </w:rPr>
        <w:t>（第三标段）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ind w:firstLine="964" w:firstLineChars="300"/>
        <w:rPr>
          <w:rFonts w:ascii="宋体" w:hAnsi="宋体" w:cs="宋体"/>
          <w:b/>
          <w:sz w:val="32"/>
        </w:rPr>
      </w:pP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400040" cy="7814945"/>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400040" cy="7814965"/>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526865706"/>
      <w:bookmarkStart w:id="5" w:name="_Toc18055612"/>
      <w:r>
        <w:rPr>
          <w:rFonts w:hint="eastAsia" w:ascii="宋体" w:hAnsi="宋体" w:cs="宋体"/>
          <w:b/>
          <w:bCs/>
          <w:kern w:val="44"/>
          <w:sz w:val="32"/>
          <w:szCs w:val="32"/>
        </w:rPr>
        <w:t>第一章 招标公告</w:t>
      </w:r>
      <w:bookmarkEnd w:id="4"/>
      <w:bookmarkEnd w:id="5"/>
      <w:bookmarkStart w:id="6" w:name="_Toc363632657"/>
      <w:bookmarkStart w:id="7" w:name="_Toc179632544"/>
      <w:bookmarkStart w:id="8" w:name="_Toc152042303"/>
      <w:bookmarkStart w:id="9" w:name="_Toc144974495"/>
      <w:bookmarkStart w:id="10" w:name="_Toc246996916"/>
      <w:bookmarkStart w:id="11" w:name="_Toc246996173"/>
      <w:bookmarkStart w:id="12" w:name="_Toc152045527"/>
      <w:bookmarkStart w:id="13" w:name="_Toc247085687"/>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31951"/>
      <w:bookmarkEnd w:id="14"/>
      <w:bookmarkStart w:id="15" w:name="_Toc14035"/>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投标保证金：叁万伍仟元整，￥ 35000元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 7人，其中招标人代表 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第三标段招标控制总价：</w:t>
            </w:r>
          </w:p>
          <w:p>
            <w:pPr>
              <w:spacing w:line="360" w:lineRule="auto"/>
              <w:rPr>
                <w:rFonts w:ascii="宋体" w:hAnsi="宋体" w:cs="宋体"/>
                <w:b/>
                <w:szCs w:val="21"/>
              </w:rPr>
            </w:pPr>
            <w:r>
              <w:rPr>
                <w:rFonts w:hint="eastAsia" w:ascii="宋体" w:hAnsi="宋体" w:cs="宋体"/>
                <w:b/>
                <w:szCs w:val="21"/>
              </w:rPr>
              <w:t>大写： 壹佰柒拾柒万陆仟玖佰捌拾柒元贰角捌分</w:t>
            </w:r>
          </w:p>
          <w:p>
            <w:pPr>
              <w:spacing w:line="360" w:lineRule="auto"/>
              <w:rPr>
                <w:rFonts w:ascii="宋体" w:hAnsi="宋体" w:cs="宋体"/>
                <w:b/>
                <w:szCs w:val="21"/>
              </w:rPr>
            </w:pPr>
            <w:r>
              <w:rPr>
                <w:rFonts w:hint="eastAsia" w:ascii="宋体" w:hAnsi="宋体" w:cs="宋体"/>
                <w:b/>
                <w:szCs w:val="21"/>
              </w:rPr>
              <w:t>小写：1776987.28 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 xml:space="preserve">大写：壹佰伍拾伍万柒仟贰佰陆拾叁元零捌分 </w:t>
            </w:r>
          </w:p>
          <w:p>
            <w:pPr>
              <w:spacing w:line="360" w:lineRule="auto"/>
              <w:rPr>
                <w:rFonts w:ascii="宋体" w:hAnsi="宋体" w:cs="宋体"/>
                <w:b/>
                <w:szCs w:val="21"/>
              </w:rPr>
            </w:pPr>
            <w:r>
              <w:rPr>
                <w:rFonts w:hint="eastAsia" w:ascii="宋体" w:hAnsi="宋体" w:cs="宋体"/>
                <w:b/>
                <w:szCs w:val="21"/>
              </w:rPr>
              <w:t>小写 ： 1557263.08元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壹佰伍拾叁万柒仟零肆拾贰元捌角柒分</w:t>
            </w:r>
          </w:p>
          <w:p>
            <w:pPr>
              <w:spacing w:line="360" w:lineRule="auto"/>
              <w:rPr>
                <w:rFonts w:ascii="宋体" w:hAnsi="宋体" w:cs="宋体"/>
                <w:b/>
                <w:szCs w:val="21"/>
              </w:rPr>
            </w:pPr>
            <w:r>
              <w:rPr>
                <w:rFonts w:hint="eastAsia" w:ascii="宋体" w:hAnsi="宋体" w:cs="宋体"/>
                <w:b/>
                <w:szCs w:val="21"/>
              </w:rPr>
              <w:t>小写:1537042.87 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贰万零贰佰贰拾元贰角壹分</w:t>
            </w:r>
          </w:p>
          <w:p>
            <w:pPr>
              <w:spacing w:line="360" w:lineRule="auto"/>
              <w:rPr>
                <w:rFonts w:ascii="宋体" w:hAnsi="宋体" w:cs="宋体"/>
                <w:b/>
                <w:szCs w:val="21"/>
              </w:rPr>
            </w:pPr>
            <w:r>
              <w:rPr>
                <w:rFonts w:hint="eastAsia" w:ascii="宋体" w:hAnsi="宋体" w:cs="宋体"/>
                <w:b/>
                <w:szCs w:val="21"/>
              </w:rPr>
              <w:t>小写 ：20220.21</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叁万柒仟玖佰壹拾陆元捌角叁分</w:t>
            </w:r>
          </w:p>
          <w:p>
            <w:pPr>
              <w:spacing w:line="360" w:lineRule="auto"/>
              <w:rPr>
                <w:rFonts w:ascii="宋体" w:hAnsi="宋体" w:cs="宋体"/>
                <w:b/>
                <w:szCs w:val="21"/>
              </w:rPr>
            </w:pPr>
            <w:r>
              <w:rPr>
                <w:rFonts w:hint="eastAsia" w:ascii="宋体" w:hAnsi="宋体" w:cs="宋体"/>
                <w:b/>
                <w:szCs w:val="21"/>
              </w:rPr>
              <w:t>小写：37916.83元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 叁万伍仟零捌拾叁元陆角陆分</w:t>
            </w:r>
          </w:p>
          <w:p>
            <w:pPr>
              <w:spacing w:line="360" w:lineRule="auto"/>
              <w:rPr>
                <w:rFonts w:ascii="宋体" w:hAnsi="宋体" w:cs="宋体"/>
                <w:b/>
                <w:szCs w:val="21"/>
              </w:rPr>
            </w:pPr>
            <w:r>
              <w:rPr>
                <w:rFonts w:hint="eastAsia" w:ascii="宋体" w:hAnsi="宋体" w:cs="宋体"/>
                <w:b/>
                <w:szCs w:val="21"/>
              </w:rPr>
              <w:t>小写： 35083.66元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壹拾肆万陆仟柒佰贰拾叁元柒角壹分</w:t>
            </w:r>
          </w:p>
          <w:p>
            <w:pPr>
              <w:spacing w:line="360" w:lineRule="auto"/>
              <w:rPr>
                <w:rFonts w:ascii="宋体" w:hAnsi="宋体" w:cs="宋体"/>
                <w:b/>
                <w:szCs w:val="21"/>
              </w:rPr>
            </w:pPr>
            <w:r>
              <w:rPr>
                <w:rFonts w:hint="eastAsia" w:ascii="宋体" w:hAnsi="宋体" w:cs="宋体"/>
                <w:b/>
                <w:szCs w:val="21"/>
              </w:rPr>
              <w:t xml:space="preserve">小写： 146723.71元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152042305"/>
      <w:bookmarkStart w:id="20" w:name="_Toc247085689"/>
      <w:bookmarkStart w:id="21" w:name="_Toc179632546"/>
      <w:bookmarkStart w:id="22" w:name="_Toc144974497"/>
      <w:bookmarkStart w:id="23" w:name="_Toc246996918"/>
      <w:bookmarkStart w:id="24" w:name="_Toc246996175"/>
      <w:bookmarkStart w:id="25" w:name="_Toc152045529"/>
      <w:bookmarkStart w:id="26" w:name="_Toc363632659"/>
      <w:r>
        <w:rPr>
          <w:rFonts w:hint="eastAsia" w:ascii="宋体" w:hAnsi="宋体" w:cs="宋体"/>
          <w:b/>
          <w:bCs/>
          <w:sz w:val="32"/>
          <w:szCs w:val="32"/>
        </w:rPr>
        <w:br w:type="page"/>
      </w:r>
      <w:bookmarkStart w:id="27" w:name="_Toc18055614"/>
      <w:bookmarkStart w:id="28" w:name="_Toc18055410"/>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246996176"/>
      <w:bookmarkStart w:id="30" w:name="_Toc247085690"/>
      <w:bookmarkStart w:id="31" w:name="_Toc152045530"/>
      <w:bookmarkStart w:id="32" w:name="_Toc179632547"/>
      <w:bookmarkStart w:id="33" w:name="_Toc18055411"/>
      <w:bookmarkStart w:id="34" w:name="_Toc246996919"/>
      <w:bookmarkStart w:id="35" w:name="_Toc18055615"/>
      <w:bookmarkStart w:id="36" w:name="_Toc363632660"/>
      <w:bookmarkStart w:id="37" w:name="_Toc152042306"/>
      <w:bookmarkStart w:id="38" w:name="_Toc144974498"/>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246996177"/>
      <w:bookmarkStart w:id="40" w:name="_Toc18055616"/>
      <w:bookmarkStart w:id="41" w:name="_Toc144974499"/>
      <w:bookmarkStart w:id="42" w:name="_Toc152045531"/>
      <w:bookmarkStart w:id="43" w:name="_Toc247085691"/>
      <w:bookmarkStart w:id="44" w:name="_Toc152042307"/>
      <w:bookmarkStart w:id="45" w:name="_Toc179632548"/>
      <w:bookmarkStart w:id="46" w:name="_Toc363632661"/>
      <w:bookmarkStart w:id="47" w:name="_Toc246996920"/>
      <w:bookmarkStart w:id="48" w:name="_Toc18055412"/>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152042308"/>
      <w:bookmarkStart w:id="50" w:name="_Toc247085692"/>
      <w:bookmarkStart w:id="51" w:name="_Toc144974500"/>
      <w:bookmarkStart w:id="52" w:name="_Toc246996921"/>
      <w:bookmarkStart w:id="53" w:name="_Toc179632549"/>
      <w:bookmarkStart w:id="54" w:name="_Toc246996178"/>
      <w:bookmarkStart w:id="55" w:name="_Toc363632662"/>
      <w:bookmarkStart w:id="56" w:name="_Toc18055617"/>
      <w:bookmarkStart w:id="57" w:name="_Toc152045532"/>
      <w:bookmarkStart w:id="58" w:name="_Toc18055413"/>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246996922"/>
      <w:bookmarkStart w:id="60" w:name="_Toc152042310"/>
      <w:bookmarkStart w:id="61" w:name="_Toc152045534"/>
      <w:bookmarkStart w:id="62" w:name="_Toc18055618"/>
      <w:bookmarkStart w:id="63" w:name="_Toc246996179"/>
      <w:bookmarkStart w:id="64" w:name="_Toc144974502"/>
      <w:bookmarkStart w:id="65" w:name="_Toc18055414"/>
      <w:bookmarkStart w:id="66" w:name="_Toc363632663"/>
      <w:bookmarkStart w:id="67" w:name="_Toc247085693"/>
      <w:bookmarkStart w:id="68" w:name="_Toc179632551"/>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152042311"/>
      <w:bookmarkStart w:id="70" w:name="_Toc18055415"/>
      <w:bookmarkStart w:id="71" w:name="_Toc246996180"/>
      <w:bookmarkStart w:id="72" w:name="_Toc18055619"/>
      <w:bookmarkStart w:id="73" w:name="_Toc179632552"/>
      <w:bookmarkStart w:id="74" w:name="_Toc152045535"/>
      <w:bookmarkStart w:id="75" w:name="_Toc247085694"/>
      <w:bookmarkStart w:id="76" w:name="_Toc363632664"/>
      <w:bookmarkStart w:id="77" w:name="_Toc246996923"/>
      <w:bookmarkStart w:id="78" w:name="_Toc144974503"/>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52042312"/>
      <w:bookmarkStart w:id="80" w:name="_Toc246996924"/>
      <w:bookmarkStart w:id="81" w:name="_Toc246996181"/>
      <w:bookmarkStart w:id="82" w:name="_Toc18055416"/>
      <w:bookmarkStart w:id="83" w:name="_Toc152045536"/>
      <w:bookmarkStart w:id="84" w:name="_Toc18055620"/>
      <w:bookmarkStart w:id="85" w:name="_Toc144974504"/>
      <w:bookmarkStart w:id="86" w:name="_Toc247085695"/>
      <w:bookmarkStart w:id="87" w:name="_Toc179632553"/>
      <w:bookmarkStart w:id="88" w:name="_Toc363632665"/>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246996925"/>
      <w:bookmarkStart w:id="91" w:name="_Toc152045537"/>
      <w:bookmarkStart w:id="92" w:name="_Toc179632554"/>
      <w:bookmarkStart w:id="93" w:name="_Toc247085696"/>
      <w:bookmarkStart w:id="94" w:name="_Toc152042313"/>
      <w:bookmarkStart w:id="95" w:name="_Toc363632666"/>
      <w:bookmarkStart w:id="96" w:name="_Toc18055621"/>
      <w:bookmarkStart w:id="97" w:name="_Toc246996182"/>
      <w:bookmarkStart w:id="98" w:name="_Toc18055417"/>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247085697"/>
      <w:bookmarkStart w:id="100" w:name="_Toc179632555"/>
      <w:bookmarkStart w:id="101" w:name="_Toc144974506"/>
      <w:bookmarkStart w:id="102" w:name="_Toc246996183"/>
      <w:bookmarkStart w:id="103" w:name="_Toc246996926"/>
      <w:bookmarkStart w:id="104" w:name="_Toc152042314"/>
      <w:bookmarkStart w:id="105" w:name="_Toc152045538"/>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418"/>
      <w:bookmarkStart w:id="107" w:name="_Toc363632667"/>
      <w:bookmarkStart w:id="108" w:name="_Toc18055622"/>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247592876"/>
      <w:bookmarkStart w:id="110" w:name="_Toc152045539"/>
      <w:bookmarkStart w:id="111" w:name="_Toc363632668"/>
      <w:bookmarkStart w:id="112" w:name="_Toc18055419"/>
      <w:bookmarkStart w:id="113" w:name="_Toc247513962"/>
      <w:bookmarkStart w:id="114" w:name="_Toc144974507"/>
      <w:bookmarkStart w:id="115" w:name="_Toc152042315"/>
      <w:bookmarkStart w:id="116" w:name="_Toc247527563"/>
      <w:bookmarkStart w:id="117" w:name="_Toc18055623"/>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18055420"/>
      <w:bookmarkStart w:id="119" w:name="_Toc247592877"/>
      <w:bookmarkStart w:id="120" w:name="_Toc152045540"/>
      <w:bookmarkStart w:id="121" w:name="_Toc247513963"/>
      <w:bookmarkStart w:id="122" w:name="_Toc152042316"/>
      <w:bookmarkStart w:id="123" w:name="_Toc18055624"/>
      <w:bookmarkStart w:id="124" w:name="_Toc363632669"/>
      <w:bookmarkStart w:id="125" w:name="_Toc247527564"/>
      <w:bookmarkStart w:id="126" w:name="_Toc144974508"/>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625"/>
      <w:bookmarkStart w:id="128" w:name="_Toc18055421"/>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422"/>
      <w:bookmarkStart w:id="131" w:name="_Toc18055626"/>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246996187"/>
      <w:bookmarkStart w:id="133" w:name="_Toc247085701"/>
      <w:bookmarkStart w:id="134" w:name="_Toc179632560"/>
      <w:bookmarkStart w:id="135" w:name="_Toc152042318"/>
      <w:bookmarkStart w:id="136" w:name="_Toc18055423"/>
      <w:bookmarkStart w:id="137" w:name="_Toc363632671"/>
      <w:bookmarkStart w:id="138" w:name="_Toc18055627"/>
      <w:bookmarkStart w:id="139" w:name="_Toc152045542"/>
      <w:bookmarkStart w:id="140" w:name="_Toc144974510"/>
      <w:bookmarkStart w:id="141" w:name="_Toc246996930"/>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363632672"/>
      <w:bookmarkStart w:id="143" w:name="_Toc144974511"/>
      <w:bookmarkStart w:id="144" w:name="_Toc247085702"/>
      <w:bookmarkStart w:id="145" w:name="_Toc152045543"/>
      <w:bookmarkStart w:id="146" w:name="_Toc179632561"/>
      <w:bookmarkStart w:id="147" w:name="_Toc18055424"/>
      <w:bookmarkStart w:id="148" w:name="_Toc152042319"/>
      <w:bookmarkStart w:id="149" w:name="_Toc246996931"/>
      <w:bookmarkStart w:id="150" w:name="_Toc18055628"/>
      <w:bookmarkStart w:id="151" w:name="_Toc246996188"/>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246996189"/>
      <w:bookmarkStart w:id="153" w:name="_Toc18055425"/>
      <w:bookmarkStart w:id="154" w:name="_Toc18055629"/>
      <w:bookmarkStart w:id="155" w:name="_Toc152045544"/>
      <w:bookmarkStart w:id="156" w:name="_Toc179632562"/>
      <w:bookmarkStart w:id="157" w:name="_Toc152042320"/>
      <w:bookmarkStart w:id="158" w:name="_Toc363632673"/>
      <w:bookmarkStart w:id="159" w:name="_Toc247085703"/>
      <w:bookmarkStart w:id="160" w:name="_Toc144974512"/>
      <w:bookmarkStart w:id="161" w:name="_Toc246996932"/>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179632563"/>
      <w:bookmarkStart w:id="163" w:name="_Toc18055426"/>
      <w:bookmarkStart w:id="164" w:name="_Toc246996933"/>
      <w:bookmarkStart w:id="165" w:name="_Toc363632674"/>
      <w:bookmarkStart w:id="166" w:name="_Toc152045545"/>
      <w:bookmarkStart w:id="167" w:name="_Toc18055630"/>
      <w:bookmarkStart w:id="168" w:name="_Toc247085704"/>
      <w:bookmarkStart w:id="169" w:name="_Toc246996190"/>
      <w:bookmarkStart w:id="170" w:name="_Toc144974513"/>
      <w:bookmarkStart w:id="171" w:name="_Toc152042321"/>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44974514"/>
      <w:bookmarkStart w:id="173" w:name="_Toc179632564"/>
      <w:bookmarkStart w:id="174" w:name="_Toc152042322"/>
      <w:bookmarkStart w:id="175" w:name="_Toc363632675"/>
      <w:bookmarkStart w:id="176" w:name="_Toc246996191"/>
      <w:bookmarkStart w:id="177" w:name="_Toc246996934"/>
      <w:bookmarkStart w:id="178" w:name="_Toc18055631"/>
      <w:bookmarkStart w:id="179" w:name="_Toc18055427"/>
      <w:bookmarkStart w:id="180" w:name="_Toc247085705"/>
      <w:bookmarkStart w:id="181" w:name="_Toc152045546"/>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18055428"/>
      <w:bookmarkStart w:id="183" w:name="_Toc363632676"/>
      <w:bookmarkStart w:id="184" w:name="_Toc179632565"/>
      <w:bookmarkStart w:id="185" w:name="_Toc246996935"/>
      <w:bookmarkStart w:id="186" w:name="_Toc246996192"/>
      <w:bookmarkStart w:id="187" w:name="_Toc144974515"/>
      <w:bookmarkStart w:id="188" w:name="_Toc247085706"/>
      <w:bookmarkStart w:id="189" w:name="_Toc18055632"/>
      <w:bookmarkStart w:id="190" w:name="_Toc152045547"/>
      <w:bookmarkStart w:id="191" w:name="_Toc152042323"/>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r>
        <w:rPr>
          <w:rFonts w:hint="eastAsia" w:ascii="宋体" w:hAnsi="宋体" w:cs="宋体"/>
          <w:szCs w:val="21"/>
        </w:rPr>
        <w:t>投标文件应包括下列内容：</w:t>
      </w:r>
    </w:p>
    <w:p>
      <w:pPr>
        <w:spacing w:line="360" w:lineRule="auto"/>
        <w:rPr>
          <w:rFonts w:ascii="宋体" w:hAnsi="宋体" w:cs="宋体"/>
          <w:szCs w:val="21"/>
        </w:rPr>
      </w:pPr>
      <w:bookmarkStart w:id="192" w:name="_Toc247085707"/>
      <w:bookmarkStart w:id="193" w:name="_Toc246996936"/>
      <w:bookmarkStart w:id="194" w:name="_Toc18055429"/>
      <w:bookmarkStart w:id="195" w:name="_Toc152042324"/>
      <w:bookmarkStart w:id="196" w:name="_Toc363632677"/>
      <w:bookmarkStart w:id="197" w:name="_Toc144974516"/>
      <w:bookmarkStart w:id="198" w:name="_Toc18055633"/>
      <w:bookmarkStart w:id="199" w:name="_Toc179632566"/>
      <w:bookmarkStart w:id="200" w:name="_Toc246996193"/>
      <w:bookmarkStart w:id="201" w:name="_Toc152045548"/>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152045549"/>
      <w:bookmarkStart w:id="203" w:name="_Toc363632678"/>
      <w:bookmarkStart w:id="204" w:name="_Toc246996937"/>
      <w:bookmarkStart w:id="205" w:name="_Toc152042325"/>
      <w:bookmarkStart w:id="206" w:name="_Toc246996194"/>
      <w:bookmarkStart w:id="207" w:name="_Toc247085708"/>
      <w:bookmarkStart w:id="208" w:name="_Toc144974517"/>
      <w:bookmarkStart w:id="209" w:name="_Toc179632567"/>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430"/>
      <w:bookmarkStart w:id="211" w:name="_Toc18055634"/>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363632679"/>
      <w:bookmarkStart w:id="213" w:name="_Toc144974518"/>
      <w:bookmarkStart w:id="214" w:name="_Toc246996195"/>
      <w:bookmarkStart w:id="215" w:name="_Toc152045550"/>
      <w:bookmarkStart w:id="216" w:name="_Toc247085709"/>
      <w:bookmarkStart w:id="217" w:name="_Toc246996938"/>
      <w:bookmarkStart w:id="218" w:name="_Toc152042326"/>
      <w:bookmarkStart w:id="219" w:name="_Toc179632568"/>
      <w:r>
        <w:rPr>
          <w:rFonts w:hint="eastAsia" w:ascii="宋体" w:hAnsi="宋体" w:cs="TimesNewRomanPSMT"/>
          <w:kern w:val="0"/>
          <w:szCs w:val="21"/>
        </w:rPr>
        <w:t>3.3.1</w:t>
      </w:r>
      <w:bookmarkStart w:id="220" w:name="_Toc8283"/>
      <w:bookmarkStart w:id="221" w:name="_Toc22177"/>
      <w:bookmarkStart w:id="222" w:name="_Toc256519664"/>
      <w:bookmarkStart w:id="223" w:name="_Toc755"/>
      <w:bookmarkStart w:id="224" w:name="_Toc19958"/>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345311265"/>
      <w:bookmarkStart w:id="226" w:name="_Toc4926"/>
      <w:bookmarkStart w:id="227" w:name="_Toc363632682"/>
      <w:bookmarkStart w:id="228" w:name="_Toc18055638"/>
      <w:bookmarkStart w:id="229" w:name="_Toc144974523"/>
      <w:bookmarkStart w:id="230" w:name="_Toc246996199"/>
      <w:bookmarkStart w:id="231" w:name="_Toc246996942"/>
      <w:bookmarkStart w:id="232" w:name="_Toc179632573"/>
      <w:bookmarkStart w:id="233" w:name="_Toc152042331"/>
      <w:bookmarkStart w:id="234" w:name="_Toc18055434"/>
      <w:bookmarkStart w:id="235" w:name="_Toc247085713"/>
      <w:bookmarkStart w:id="236" w:name="_Toc152045555"/>
      <w:bookmarkStart w:id="237" w:name="_Toc152042333"/>
      <w:bookmarkStart w:id="238" w:name="_Toc247085715"/>
      <w:bookmarkStart w:id="239" w:name="_Toc179632575"/>
      <w:bookmarkStart w:id="240" w:name="_Toc246996201"/>
      <w:bookmarkStart w:id="241" w:name="_Toc363632684"/>
      <w:bookmarkStart w:id="242" w:name="_Toc152045557"/>
      <w:bookmarkStart w:id="243" w:name="_Toc144974525"/>
      <w:bookmarkStart w:id="244" w:name="_Toc246996944"/>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152042328"/>
      <w:bookmarkStart w:id="246" w:name="_Toc246996939"/>
      <w:bookmarkStart w:id="247" w:name="_Toc363632680"/>
      <w:bookmarkStart w:id="248" w:name="_Toc18055635"/>
      <w:bookmarkStart w:id="249" w:name="_Toc18055431"/>
      <w:bookmarkStart w:id="250" w:name="_Toc246996196"/>
      <w:bookmarkStart w:id="251" w:name="_Toc247085710"/>
      <w:bookmarkStart w:id="252" w:name="_Toc152045552"/>
      <w:bookmarkStart w:id="253" w:name="_Toc179632570"/>
      <w:bookmarkStart w:id="254" w:name="_Toc144974520"/>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247085711"/>
      <w:bookmarkStart w:id="256" w:name="_Toc144974521"/>
      <w:bookmarkStart w:id="257" w:name="_Toc152042329"/>
      <w:bookmarkStart w:id="258" w:name="_Toc179632571"/>
      <w:bookmarkStart w:id="259" w:name="_Toc152045553"/>
      <w:bookmarkStart w:id="260" w:name="_Toc246996197"/>
      <w:bookmarkStart w:id="261" w:name="_Toc246996940"/>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432"/>
      <w:bookmarkStart w:id="263" w:name="_Toc18055636"/>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637"/>
      <w:bookmarkStart w:id="265" w:name="_Toc18055433"/>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436"/>
      <w:bookmarkStart w:id="267" w:name="_Toc18055640"/>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152045558"/>
      <w:bookmarkStart w:id="269" w:name="_Toc246996202"/>
      <w:bookmarkStart w:id="270" w:name="_Toc246996945"/>
      <w:bookmarkStart w:id="271" w:name="_Toc18055437"/>
      <w:bookmarkStart w:id="272" w:name="_Toc152042334"/>
      <w:bookmarkStart w:id="273" w:name="_Toc179632576"/>
      <w:bookmarkStart w:id="274" w:name="_Toc18055641"/>
      <w:bookmarkStart w:id="275" w:name="_Toc247085716"/>
      <w:bookmarkStart w:id="276" w:name="_Toc144974526"/>
      <w:bookmarkStart w:id="277" w:name="_Toc363632685"/>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44974527"/>
      <w:bookmarkStart w:id="279" w:name="_Toc246996946"/>
      <w:bookmarkStart w:id="280" w:name="_Toc152045559"/>
      <w:bookmarkStart w:id="281" w:name="_Toc246996203"/>
      <w:bookmarkStart w:id="282" w:name="_Toc18055642"/>
      <w:bookmarkStart w:id="283" w:name="_Toc363632686"/>
      <w:bookmarkStart w:id="284" w:name="_Toc179632577"/>
      <w:bookmarkStart w:id="285" w:name="_Toc247085717"/>
      <w:bookmarkStart w:id="286" w:name="_Toc18055438"/>
      <w:bookmarkStart w:id="287" w:name="_Toc152042335"/>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152045560"/>
      <w:bookmarkStart w:id="289" w:name="_Toc144974528"/>
      <w:bookmarkStart w:id="290" w:name="_Toc247085718"/>
      <w:bookmarkStart w:id="291" w:name="_Toc246996204"/>
      <w:bookmarkStart w:id="292" w:name="_Toc18055643"/>
      <w:bookmarkStart w:id="293" w:name="_Toc152042336"/>
      <w:bookmarkStart w:id="294" w:name="_Toc363632687"/>
      <w:bookmarkStart w:id="295" w:name="_Toc179632578"/>
      <w:bookmarkStart w:id="296" w:name="_Toc246996947"/>
      <w:bookmarkStart w:id="297" w:name="_Toc18055439"/>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bookmarkStart w:id="298" w:name="_Toc247085720"/>
      <w:bookmarkStart w:id="299" w:name="_Toc363632690"/>
      <w:bookmarkStart w:id="300" w:name="_Toc18055441"/>
      <w:bookmarkStart w:id="301" w:name="_Toc152045562"/>
      <w:bookmarkStart w:id="302" w:name="_Toc144974530"/>
      <w:bookmarkStart w:id="303" w:name="_Toc179632580"/>
      <w:bookmarkStart w:id="304" w:name="_Toc18055645"/>
      <w:bookmarkStart w:id="305" w:name="_Toc246996949"/>
      <w:bookmarkStart w:id="306" w:name="_Toc152042338"/>
      <w:bookmarkStart w:id="307" w:name="_Toc246996206"/>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8" w:name="_Toc144974529"/>
      <w:bookmarkStart w:id="309" w:name="_Toc152045561"/>
      <w:bookmarkStart w:id="310" w:name="_Toc152042337"/>
      <w:bookmarkStart w:id="311" w:name="_Toc246996948"/>
      <w:bookmarkStart w:id="312" w:name="_Toc18055644"/>
      <w:bookmarkStart w:id="313" w:name="_Toc246996205"/>
      <w:bookmarkStart w:id="314" w:name="_Toc363632688"/>
      <w:bookmarkStart w:id="315" w:name="_Toc179632579"/>
      <w:bookmarkStart w:id="316" w:name="_Toc247085719"/>
      <w:bookmarkStart w:id="317" w:name="_Toc18055440"/>
      <w:r>
        <w:rPr>
          <w:rFonts w:hint="eastAsia" w:ascii="宋体" w:hAnsi="宋体" w:cs="宋体"/>
          <w:b/>
          <w:bCs/>
          <w:sz w:val="30"/>
          <w:szCs w:val="30"/>
        </w:rPr>
        <w:t>5.2 开标程序</w:t>
      </w:r>
      <w:bookmarkEnd w:id="308"/>
      <w:bookmarkEnd w:id="309"/>
      <w:bookmarkEnd w:id="310"/>
      <w:bookmarkEnd w:id="311"/>
      <w:bookmarkEnd w:id="312"/>
      <w:bookmarkEnd w:id="313"/>
      <w:bookmarkEnd w:id="314"/>
      <w:bookmarkEnd w:id="315"/>
      <w:bookmarkEnd w:id="316"/>
      <w:bookmarkEnd w:id="317"/>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6. 评标</w:t>
      </w:r>
      <w:bookmarkEnd w:id="298"/>
      <w:bookmarkEnd w:id="299"/>
      <w:bookmarkEnd w:id="300"/>
      <w:bookmarkEnd w:id="301"/>
      <w:bookmarkEnd w:id="302"/>
      <w:bookmarkEnd w:id="303"/>
      <w:bookmarkEnd w:id="304"/>
      <w:bookmarkEnd w:id="305"/>
      <w:bookmarkEnd w:id="306"/>
      <w:bookmarkEnd w:id="307"/>
    </w:p>
    <w:p>
      <w:pPr>
        <w:keepNext/>
        <w:keepLines/>
        <w:spacing w:before="260" w:after="260" w:line="360" w:lineRule="auto"/>
        <w:outlineLvl w:val="2"/>
        <w:rPr>
          <w:rFonts w:ascii="宋体" w:hAnsi="宋体" w:cs="宋体"/>
          <w:b/>
          <w:bCs/>
          <w:sz w:val="30"/>
          <w:szCs w:val="30"/>
        </w:rPr>
      </w:pPr>
      <w:bookmarkStart w:id="318" w:name="_Toc363632691"/>
      <w:bookmarkStart w:id="319" w:name="_Toc18055646"/>
      <w:bookmarkStart w:id="320" w:name="_Toc179632581"/>
      <w:bookmarkStart w:id="321" w:name="_Toc152042339"/>
      <w:bookmarkStart w:id="322" w:name="_Toc144974531"/>
      <w:bookmarkStart w:id="323" w:name="_Toc246996950"/>
      <w:bookmarkStart w:id="324" w:name="_Toc246996207"/>
      <w:bookmarkStart w:id="325" w:name="_Toc152045563"/>
      <w:bookmarkStart w:id="326" w:name="_Toc247085721"/>
      <w:bookmarkStart w:id="327" w:name="_Toc18055442"/>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363632692"/>
      <w:bookmarkStart w:id="329" w:name="_Toc179632582"/>
      <w:bookmarkStart w:id="330" w:name="_Toc144974532"/>
      <w:bookmarkStart w:id="331" w:name="_Toc18055443"/>
      <w:bookmarkStart w:id="332" w:name="_Toc152042340"/>
      <w:bookmarkStart w:id="333" w:name="_Toc152045564"/>
      <w:bookmarkStart w:id="334" w:name="_Toc246996951"/>
      <w:bookmarkStart w:id="335" w:name="_Toc246996208"/>
      <w:bookmarkStart w:id="336" w:name="_Toc18055647"/>
      <w:bookmarkStart w:id="337" w:name="_Toc247085722"/>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179632583"/>
      <w:bookmarkStart w:id="339" w:name="_Toc18055444"/>
      <w:bookmarkStart w:id="340" w:name="_Toc18055648"/>
      <w:bookmarkStart w:id="341" w:name="_Toc246996952"/>
      <w:bookmarkStart w:id="342" w:name="_Toc247085723"/>
      <w:bookmarkStart w:id="343" w:name="_Toc246996209"/>
      <w:bookmarkStart w:id="344" w:name="_Toc152045565"/>
      <w:bookmarkStart w:id="345" w:name="_Toc144974533"/>
      <w:bookmarkStart w:id="346" w:name="_Toc363632693"/>
      <w:bookmarkStart w:id="347" w:name="_Toc152042341"/>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247085724"/>
      <w:bookmarkStart w:id="349" w:name="_Toc179632584"/>
      <w:bookmarkStart w:id="350" w:name="_Toc246996210"/>
      <w:bookmarkStart w:id="351" w:name="_Toc363632694"/>
      <w:bookmarkStart w:id="352" w:name="_Toc152042342"/>
      <w:bookmarkStart w:id="353" w:name="_Toc18055445"/>
      <w:bookmarkStart w:id="354" w:name="_Toc152045566"/>
      <w:bookmarkStart w:id="355" w:name="_Toc18055649"/>
      <w:bookmarkStart w:id="356" w:name="_Toc246996953"/>
      <w:bookmarkStart w:id="357" w:name="_Toc144974534"/>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179632585"/>
      <w:bookmarkStart w:id="359" w:name="_Toc152045567"/>
      <w:bookmarkStart w:id="360" w:name="_Toc144974535"/>
      <w:bookmarkStart w:id="361" w:name="_Toc246996211"/>
      <w:bookmarkStart w:id="362" w:name="_Toc18055446"/>
      <w:bookmarkStart w:id="363" w:name="_Toc246996954"/>
      <w:bookmarkStart w:id="364" w:name="_Toc247085725"/>
      <w:bookmarkStart w:id="365" w:name="_Toc363632695"/>
      <w:bookmarkStart w:id="366" w:name="_Toc152042343"/>
      <w:bookmarkStart w:id="367" w:name="_Toc18055650"/>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52045568"/>
      <w:bookmarkStart w:id="369" w:name="_Toc18055447"/>
      <w:bookmarkStart w:id="370" w:name="_Toc246996212"/>
      <w:bookmarkStart w:id="371" w:name="_Toc18055651"/>
      <w:bookmarkStart w:id="372" w:name="_Toc179632586"/>
      <w:bookmarkStart w:id="373" w:name="_Toc144974536"/>
      <w:bookmarkStart w:id="374" w:name="_Toc363632697"/>
      <w:bookmarkStart w:id="375" w:name="_Toc152042344"/>
      <w:bookmarkStart w:id="376" w:name="_Toc247085726"/>
      <w:bookmarkStart w:id="377" w:name="_Toc246996955"/>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144974537"/>
      <w:bookmarkStart w:id="379" w:name="_Toc152042345"/>
      <w:bookmarkStart w:id="380" w:name="_Toc247085727"/>
      <w:bookmarkStart w:id="381" w:name="_Toc179632587"/>
      <w:bookmarkStart w:id="382" w:name="_Toc246996213"/>
      <w:bookmarkStart w:id="383" w:name="_Toc363632698"/>
      <w:bookmarkStart w:id="384" w:name="_Toc152045569"/>
      <w:bookmarkStart w:id="385" w:name="_Toc246996956"/>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363632699"/>
      <w:bookmarkStart w:id="387" w:name="_Toc179632588"/>
      <w:bookmarkStart w:id="388" w:name="_Toc152042346"/>
      <w:bookmarkStart w:id="389" w:name="_Toc18055448"/>
      <w:bookmarkStart w:id="390" w:name="_Toc246996214"/>
      <w:bookmarkStart w:id="391" w:name="_Toc152045570"/>
      <w:bookmarkStart w:id="392" w:name="_Toc247085728"/>
      <w:bookmarkStart w:id="393" w:name="_Toc246996957"/>
      <w:bookmarkStart w:id="394" w:name="_Toc144974538"/>
      <w:bookmarkStart w:id="395" w:name="_Toc18055652"/>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576"/>
      <w:bookmarkStart w:id="398" w:name="_Toc18055449"/>
      <w:bookmarkStart w:id="399" w:name="_Toc18055653"/>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450"/>
      <w:bookmarkStart w:id="401" w:name="_Toc18055654"/>
      <w:bookmarkStart w:id="402" w:name="_Toc18055577"/>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451"/>
      <w:bookmarkStart w:id="404" w:name="_Toc18055578"/>
      <w:bookmarkStart w:id="405" w:name="_Toc18055655"/>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452"/>
      <w:bookmarkStart w:id="407" w:name="_Toc18055579"/>
      <w:bookmarkStart w:id="408" w:name="_Toc18055656"/>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18055657"/>
      <w:bookmarkStart w:id="410" w:name="_Toc246996219"/>
      <w:bookmarkStart w:id="411" w:name="_Toc18055580"/>
      <w:bookmarkStart w:id="412" w:name="_Toc246996962"/>
      <w:bookmarkStart w:id="413" w:name="_Toc363632701"/>
      <w:bookmarkStart w:id="414" w:name="_Toc247085733"/>
      <w:bookmarkStart w:id="415" w:name="_Toc296590983"/>
      <w:bookmarkStart w:id="416" w:name="_Toc152045575"/>
      <w:bookmarkStart w:id="417" w:name="_Toc144974543"/>
      <w:bookmarkStart w:id="418" w:name="_Toc179632593"/>
      <w:bookmarkStart w:id="419" w:name="_Toc152042351"/>
      <w:bookmarkStart w:id="420" w:name="_Toc18055453"/>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18055581"/>
      <w:bookmarkStart w:id="422" w:name="_Toc144974544"/>
      <w:bookmarkStart w:id="423" w:name="_Toc246996220"/>
      <w:bookmarkStart w:id="424" w:name="_Toc247085734"/>
      <w:bookmarkStart w:id="425" w:name="_Toc18055658"/>
      <w:bookmarkStart w:id="426" w:name="_Toc152045576"/>
      <w:bookmarkStart w:id="427" w:name="_Toc246996963"/>
      <w:bookmarkStart w:id="428" w:name="_Toc179632594"/>
      <w:bookmarkStart w:id="429" w:name="_Toc18055454"/>
      <w:bookmarkStart w:id="430" w:name="_Toc152042352"/>
      <w:bookmarkStart w:id="431" w:name="_Toc363632702"/>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144974545"/>
      <w:bookmarkStart w:id="433" w:name="_Toc152042353"/>
      <w:bookmarkStart w:id="434" w:name="_Toc18055659"/>
      <w:bookmarkStart w:id="435" w:name="_Toc18055582"/>
      <w:bookmarkStart w:id="436" w:name="_Toc179632595"/>
      <w:bookmarkStart w:id="437" w:name="_Toc18055455"/>
      <w:bookmarkStart w:id="438" w:name="_Toc247085735"/>
      <w:bookmarkStart w:id="439" w:name="_Toc363632703"/>
      <w:bookmarkStart w:id="440" w:name="_Toc246996221"/>
      <w:bookmarkStart w:id="441" w:name="_Toc152045577"/>
      <w:bookmarkStart w:id="442" w:name="_Toc246996964"/>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18055583"/>
      <w:bookmarkStart w:id="444" w:name="_Toc363632704"/>
      <w:bookmarkStart w:id="445" w:name="_Toc179632596"/>
      <w:bookmarkStart w:id="446" w:name="_Toc18055660"/>
      <w:bookmarkStart w:id="447" w:name="_Toc246996965"/>
      <w:bookmarkStart w:id="448" w:name="_Toc18055456"/>
      <w:bookmarkStart w:id="449" w:name="_Toc152045578"/>
      <w:bookmarkStart w:id="450" w:name="_Toc152042354"/>
      <w:bookmarkStart w:id="451" w:name="_Toc247085736"/>
      <w:bookmarkStart w:id="452" w:name="_Toc246996222"/>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152045579"/>
      <w:bookmarkStart w:id="456" w:name="_Toc152042356"/>
      <w:bookmarkStart w:id="457" w:name="_Toc179632597"/>
      <w:bookmarkStart w:id="458" w:name="_Toc246996966"/>
      <w:bookmarkStart w:id="459" w:name="_Toc363632705"/>
      <w:bookmarkStart w:id="460" w:name="_Toc247085737"/>
      <w:bookmarkStart w:id="461" w:name="_Toc246996223"/>
      <w:bookmarkStart w:id="462" w:name="_Toc18055584"/>
      <w:bookmarkStart w:id="463" w:name="_Toc18055661"/>
      <w:bookmarkStart w:id="464" w:name="_Toc18055457"/>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144974547"/>
      <w:bookmarkStart w:id="466" w:name="_Toc152042357"/>
      <w:bookmarkStart w:id="467" w:name="_Toc18055585"/>
      <w:bookmarkStart w:id="468" w:name="_Toc246996967"/>
      <w:bookmarkStart w:id="469" w:name="_Toc363632706"/>
      <w:bookmarkStart w:id="470" w:name="_Toc246996224"/>
      <w:bookmarkStart w:id="471" w:name="_Toc18055458"/>
      <w:bookmarkStart w:id="472" w:name="_Toc18055662"/>
      <w:bookmarkStart w:id="473" w:name="_Toc152045580"/>
      <w:bookmarkStart w:id="474" w:name="_Toc179632598"/>
      <w:bookmarkStart w:id="475" w:name="_Toc247085738"/>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28981754"/>
      <w:bookmarkStart w:id="477" w:name="_Toc372577179"/>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329688772"/>
      <w:bookmarkStart w:id="479" w:name="_Toc152045586"/>
      <w:bookmarkStart w:id="480" w:name="_Toc144974553"/>
      <w:bookmarkStart w:id="481" w:name="_Toc330056502"/>
      <w:bookmarkStart w:id="482" w:name="_Toc290577164"/>
      <w:bookmarkStart w:id="483" w:name="_Toc152042363"/>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363632708"/>
      <w:bookmarkStart w:id="485" w:name="_Toc247085756"/>
      <w:bookmarkStart w:id="486" w:name="_Toc246996241"/>
      <w:bookmarkStart w:id="487" w:name="_Toc179632616"/>
      <w:bookmarkStart w:id="488" w:name="_Toc246996984"/>
      <w:bookmarkStart w:id="489" w:name="_Toc152042375"/>
      <w:bookmarkStart w:id="490" w:name="_Toc144974565"/>
      <w:bookmarkStart w:id="491" w:name="_Toc152045598"/>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8055664"/>
      <w:bookmarkStart w:id="494" w:name="_Toc18055587"/>
      <w:bookmarkStart w:id="495" w:name="_Toc1058"/>
      <w:bookmarkStart w:id="496" w:name="_Toc416972324"/>
      <w:bookmarkStart w:id="497" w:name="_Toc18055460"/>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375053993"/>
      <w:bookmarkStart w:id="499" w:name="_Toc16653"/>
      <w:bookmarkStart w:id="500" w:name="_Toc416972326"/>
    </w:p>
    <w:p>
      <w:pPr>
        <w:keepNext/>
        <w:keepLines/>
        <w:spacing w:line="360" w:lineRule="auto"/>
        <w:jc w:val="left"/>
        <w:outlineLvl w:val="2"/>
        <w:rPr>
          <w:rFonts w:ascii="宋体" w:hAnsi="宋体"/>
          <w:b/>
          <w:bCs/>
          <w:szCs w:val="21"/>
        </w:rPr>
      </w:pPr>
      <w:bookmarkStart w:id="501" w:name="_Toc18055588"/>
      <w:bookmarkStart w:id="502" w:name="_Toc18055665"/>
      <w:bookmarkStart w:id="503" w:name="_Toc18055461"/>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589"/>
      <w:bookmarkStart w:id="505" w:name="_Toc18055666"/>
      <w:bookmarkStart w:id="506" w:name="_Toc18055462"/>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908"/>
      <w:bookmarkStart w:id="508" w:name="_Toc416972325"/>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18055590"/>
      <w:bookmarkStart w:id="510" w:name="_Toc18055463"/>
      <w:bookmarkStart w:id="511" w:name="_Toc416972327"/>
      <w:bookmarkStart w:id="512" w:name="_Toc19834"/>
      <w:bookmarkStart w:id="513" w:name="_Toc375053994"/>
      <w:bookmarkStart w:id="514" w:name="_Toc6030"/>
      <w:bookmarkStart w:id="515" w:name="_Toc18055667"/>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18055591"/>
      <w:bookmarkStart w:id="517" w:name="_Toc375053995"/>
      <w:bookmarkStart w:id="518" w:name="_Toc416972328"/>
      <w:bookmarkStart w:id="519" w:name="_Toc2923"/>
      <w:bookmarkStart w:id="520" w:name="_Toc18055464"/>
      <w:bookmarkStart w:id="521" w:name="_Toc12503"/>
      <w:bookmarkStart w:id="522" w:name="_Toc18055668"/>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18055670"/>
      <w:bookmarkStart w:id="526" w:name="_Toc30398"/>
      <w:bookmarkStart w:id="527" w:name="_Toc247096438"/>
      <w:bookmarkStart w:id="528" w:name="_Toc246996350"/>
      <w:bookmarkStart w:id="529" w:name="_Toc247085866"/>
      <w:bookmarkStart w:id="530" w:name="_Toc152042571"/>
      <w:bookmarkStart w:id="531" w:name="_Toc246997093"/>
      <w:bookmarkStart w:id="532" w:name="_Toc152045782"/>
      <w:bookmarkStart w:id="533" w:name="_Toc179632800"/>
      <w:bookmarkStart w:id="534" w:name="_Toc144974851"/>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246996353"/>
      <w:bookmarkStart w:id="536" w:name="_Toc179632804"/>
      <w:bookmarkStart w:id="537" w:name="_Toc152045785"/>
      <w:bookmarkStart w:id="538" w:name="_Toc144974854"/>
      <w:bookmarkStart w:id="539" w:name="_Toc247085870"/>
      <w:bookmarkStart w:id="540" w:name="_Toc152042574"/>
      <w:bookmarkStart w:id="541" w:name="_Toc246997096"/>
      <w:bookmarkStart w:id="542" w:name="_Toc18055671"/>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247085872"/>
      <w:bookmarkStart w:id="544" w:name="_Toc152045786"/>
      <w:bookmarkStart w:id="545" w:name="_Toc144974855"/>
      <w:bookmarkStart w:id="546" w:name="_Toc179632806"/>
      <w:bookmarkStart w:id="547" w:name="_Toc18055672"/>
      <w:bookmarkStart w:id="548" w:name="_Toc246997097"/>
      <w:bookmarkStart w:id="549" w:name="_Toc363632732"/>
      <w:bookmarkStart w:id="550" w:name="_Toc152042575"/>
      <w:bookmarkStart w:id="551" w:name="_Toc246996354"/>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152042576"/>
      <w:bookmarkStart w:id="553" w:name="_Toc246996355"/>
      <w:bookmarkStart w:id="554" w:name="_Toc363632733"/>
      <w:bookmarkStart w:id="555" w:name="_Toc247085873"/>
      <w:bookmarkStart w:id="556" w:name="_Toc144974856"/>
      <w:bookmarkStart w:id="557" w:name="_Toc246997098"/>
      <w:bookmarkStart w:id="558" w:name="_Toc179632807"/>
      <w:bookmarkStart w:id="559" w:name="_Toc152045787"/>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596"/>
      <w:bookmarkStart w:id="561" w:name="_Toc18055469"/>
      <w:bookmarkStart w:id="562" w:name="_Toc18055673"/>
      <w:bookmarkStart w:id="563" w:name="_Toc144974858"/>
      <w:bookmarkStart w:id="564" w:name="_Toc246996357"/>
      <w:bookmarkStart w:id="565" w:name="_Toc246997100"/>
      <w:bookmarkStart w:id="566" w:name="_Toc363632735"/>
      <w:bookmarkStart w:id="567" w:name="_Toc152042578"/>
      <w:bookmarkStart w:id="568" w:name="_Toc152045789"/>
      <w:bookmarkStart w:id="569" w:name="_Toc247085875"/>
      <w:bookmarkStart w:id="570" w:name="_Toc179632809"/>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597"/>
      <w:bookmarkStart w:id="572" w:name="_Toc18055470"/>
      <w:bookmarkStart w:id="573" w:name="_Toc18055674"/>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675"/>
      <w:bookmarkStart w:id="576" w:name="_Toc18055471"/>
      <w:bookmarkStart w:id="577" w:name="_Toc18055598"/>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144974860"/>
      <w:bookmarkStart w:id="579" w:name="_Toc152045791"/>
      <w:bookmarkStart w:id="580" w:name="_Toc18055676"/>
      <w:bookmarkStart w:id="581" w:name="_Toc18055599"/>
      <w:bookmarkStart w:id="582" w:name="_Toc246996359"/>
      <w:bookmarkStart w:id="583" w:name="_Toc363632736"/>
      <w:bookmarkStart w:id="584" w:name="_Toc152042580"/>
      <w:bookmarkStart w:id="585" w:name="_Toc247085877"/>
      <w:bookmarkStart w:id="586" w:name="_Toc179632811"/>
      <w:bookmarkStart w:id="587" w:name="_Toc246997102"/>
      <w:bookmarkStart w:id="588" w:name="_Toc18055472"/>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152042581"/>
      <w:bookmarkStart w:id="590" w:name="_Toc144974861"/>
      <w:bookmarkStart w:id="591" w:name="_Toc246997103"/>
      <w:bookmarkStart w:id="592" w:name="_Toc18055600"/>
      <w:bookmarkStart w:id="593" w:name="_Toc18055677"/>
      <w:bookmarkStart w:id="594" w:name="_Toc179632812"/>
      <w:bookmarkStart w:id="595" w:name="_Toc363632737"/>
      <w:bookmarkStart w:id="596" w:name="_Toc152045792"/>
      <w:bookmarkStart w:id="597" w:name="_Toc246996360"/>
      <w:bookmarkStart w:id="598" w:name="_Toc18055473"/>
      <w:bookmarkStart w:id="599" w:name="_Toc247085878"/>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152042584"/>
      <w:bookmarkStart w:id="601" w:name="_Toc246997106"/>
      <w:bookmarkStart w:id="602" w:name="_Toc246996363"/>
      <w:bookmarkStart w:id="603" w:name="_Toc144974863"/>
      <w:bookmarkStart w:id="604" w:name="_Toc363632739"/>
      <w:bookmarkStart w:id="605" w:name="_Toc247085881"/>
      <w:bookmarkStart w:id="606" w:name="_Toc152045795"/>
      <w:bookmarkStart w:id="607" w:name="_Toc179632815"/>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601"/>
      <w:bookmarkStart w:id="609" w:name="_Toc18055678"/>
      <w:bookmarkStart w:id="610" w:name="_Toc18055474"/>
      <w:r>
        <w:rPr>
          <w:rFonts w:hint="eastAsia" w:ascii="宋体" w:hAnsi="宋体" w:cs="宋体"/>
          <w:b/>
          <w:bCs/>
          <w:sz w:val="30"/>
          <w:szCs w:val="30"/>
        </w:rPr>
        <w:t>投标保证金</w:t>
      </w:r>
    </w:p>
    <w:p>
      <w:pPr>
        <w:spacing w:line="360" w:lineRule="auto"/>
        <w:jc w:val="center"/>
      </w:pPr>
      <w:r>
        <w:rPr>
          <w:rFonts w:hint="eastAsia"/>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6997112"/>
      <w:bookmarkStart w:id="612" w:name="_Toc152045803"/>
      <w:bookmarkStart w:id="613" w:name="_Toc144974871"/>
      <w:bookmarkStart w:id="614" w:name="_Toc363632745"/>
      <w:bookmarkStart w:id="615" w:name="_Toc246996369"/>
      <w:bookmarkStart w:id="616" w:name="_Toc179632823"/>
      <w:bookmarkStart w:id="617" w:name="_Toc247085887"/>
      <w:bookmarkStart w:id="618" w:name="_Toc152042592"/>
      <w:r>
        <w:rPr>
          <w:rFonts w:hint="eastAsia" w:ascii="宋体" w:hAnsi="宋体" w:cs="宋体"/>
          <w:b/>
          <w:bCs/>
          <w:sz w:val="30"/>
          <w:szCs w:val="30"/>
        </w:rPr>
        <w:br w:type="page"/>
      </w:r>
      <w:bookmarkStart w:id="619" w:name="_Toc18055679"/>
      <w:bookmarkStart w:id="620" w:name="_Toc18055475"/>
      <w:bookmarkStart w:id="621" w:name="_Toc18055602"/>
      <w:r>
        <w:rPr>
          <w:rFonts w:hint="eastAsia" w:ascii="宋体" w:hAnsi="宋体"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179632824"/>
      <w:bookmarkStart w:id="623" w:name="_Toc152045804"/>
      <w:bookmarkStart w:id="624" w:name="_Toc246996370"/>
      <w:bookmarkStart w:id="625" w:name="_Toc144974872"/>
      <w:bookmarkStart w:id="626" w:name="_Toc18055680"/>
      <w:bookmarkStart w:id="627" w:name="_Toc18055476"/>
      <w:bookmarkStart w:id="628" w:name="_Toc246997113"/>
      <w:bookmarkStart w:id="629" w:name="_Toc152042593"/>
      <w:bookmarkStart w:id="630" w:name="_Toc363632746"/>
      <w:bookmarkStart w:id="631" w:name="_Toc18055603"/>
      <w:bookmarkStart w:id="632" w:name="_Toc247085888"/>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179632827"/>
      <w:bookmarkStart w:id="634" w:name="_Toc246997115"/>
      <w:bookmarkStart w:id="635" w:name="_Toc247085890"/>
      <w:bookmarkStart w:id="636" w:name="_Toc152042596"/>
      <w:bookmarkStart w:id="637" w:name="_Toc144974875"/>
      <w:bookmarkStart w:id="638" w:name="_Toc363632748"/>
      <w:bookmarkStart w:id="639" w:name="_Toc246996372"/>
      <w:bookmarkStart w:id="640" w:name="_Toc152045807"/>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04"/>
      <w:bookmarkStart w:id="642" w:name="_Toc18055477"/>
      <w:bookmarkStart w:id="643" w:name="_Toc18055681"/>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246997116"/>
      <w:bookmarkStart w:id="645" w:name="_Toc18055478"/>
      <w:bookmarkStart w:id="646" w:name="_Toc18055682"/>
      <w:bookmarkStart w:id="647" w:name="_Toc18055605"/>
      <w:bookmarkStart w:id="648" w:name="_Toc363632749"/>
      <w:bookmarkStart w:id="649" w:name="_Toc152042597"/>
      <w:bookmarkStart w:id="650" w:name="_Toc152045808"/>
      <w:bookmarkStart w:id="651" w:name="_Toc247085891"/>
      <w:bookmarkStart w:id="652" w:name="_Toc246996373"/>
      <w:bookmarkStart w:id="653" w:name="_Toc179632828"/>
      <w:bookmarkStart w:id="654" w:name="_Toc144974876"/>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606"/>
      <w:bookmarkStart w:id="656" w:name="_Toc18055683"/>
      <w:bookmarkStart w:id="657" w:name="_Toc18055479"/>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18055684"/>
      <w:bookmarkStart w:id="660" w:name="_Toc18055480"/>
      <w:bookmarkStart w:id="661" w:name="_Toc18055607"/>
      <w:bookmarkStart w:id="662" w:name="_Toc392515475"/>
      <w:bookmarkStart w:id="663" w:name="_Toc246996364"/>
      <w:bookmarkStart w:id="664" w:name="_Toc179632816"/>
      <w:bookmarkStart w:id="665" w:name="_Toc144974864"/>
      <w:bookmarkStart w:id="666" w:name="_Toc363632740"/>
      <w:bookmarkStart w:id="667" w:name="_Toc152042585"/>
      <w:bookmarkStart w:id="668" w:name="_Toc246997107"/>
      <w:bookmarkStart w:id="669" w:name="_Toc247085882"/>
      <w:bookmarkStart w:id="670" w:name="_Toc152045796"/>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685"/>
      <w:bookmarkStart w:id="672" w:name="_Toc18055608"/>
      <w:bookmarkStart w:id="673" w:name="_Toc18055481"/>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490730593"/>
      <w:bookmarkStart w:id="675" w:name="_Toc144974870"/>
      <w:bookmarkStart w:id="676" w:name="_Toc152045802"/>
      <w:bookmarkStart w:id="677" w:name="_Toc179632822"/>
      <w:bookmarkStart w:id="678" w:name="_Toc152042591"/>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686"/>
      <w:bookmarkStart w:id="680" w:name="_Toc18055609"/>
      <w:bookmarkStart w:id="681" w:name="_Toc18055482"/>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18055610"/>
      <w:bookmarkStart w:id="683" w:name="_Toc18055483"/>
      <w:bookmarkStart w:id="684" w:name="_Toc25815"/>
      <w:bookmarkStart w:id="685" w:name="_Toc18055687"/>
      <w:bookmarkStart w:id="686" w:name="_Toc490730596"/>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18055611"/>
      <w:bookmarkStart w:id="688" w:name="_Toc18055484"/>
      <w:bookmarkStart w:id="689" w:name="_Toc363632750"/>
      <w:bookmarkStart w:id="690" w:name="_Toc18055688"/>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bookmarkEnd w:id="691"/>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15241"/>
    <w:rsid w:val="00042547"/>
    <w:rsid w:val="00074FC6"/>
    <w:rsid w:val="000923FB"/>
    <w:rsid w:val="000C629A"/>
    <w:rsid w:val="000D10F0"/>
    <w:rsid w:val="000F13EE"/>
    <w:rsid w:val="0012152F"/>
    <w:rsid w:val="001414C3"/>
    <w:rsid w:val="0016176E"/>
    <w:rsid w:val="00162E3B"/>
    <w:rsid w:val="001F0FF5"/>
    <w:rsid w:val="00222B9E"/>
    <w:rsid w:val="00256FEE"/>
    <w:rsid w:val="00262A3E"/>
    <w:rsid w:val="00263356"/>
    <w:rsid w:val="002D03C2"/>
    <w:rsid w:val="002D62D1"/>
    <w:rsid w:val="002E1E34"/>
    <w:rsid w:val="002E5FA7"/>
    <w:rsid w:val="00311AB0"/>
    <w:rsid w:val="00313579"/>
    <w:rsid w:val="003225FD"/>
    <w:rsid w:val="00327B3B"/>
    <w:rsid w:val="003330C9"/>
    <w:rsid w:val="003332FB"/>
    <w:rsid w:val="003C0681"/>
    <w:rsid w:val="003C1151"/>
    <w:rsid w:val="004723E2"/>
    <w:rsid w:val="00496E1E"/>
    <w:rsid w:val="004C32B3"/>
    <w:rsid w:val="004D3511"/>
    <w:rsid w:val="004E6ABD"/>
    <w:rsid w:val="005237DA"/>
    <w:rsid w:val="0054668C"/>
    <w:rsid w:val="00547794"/>
    <w:rsid w:val="005C3170"/>
    <w:rsid w:val="005C7CBF"/>
    <w:rsid w:val="005F6B7F"/>
    <w:rsid w:val="00602966"/>
    <w:rsid w:val="0061164D"/>
    <w:rsid w:val="00637075"/>
    <w:rsid w:val="00645A9A"/>
    <w:rsid w:val="00653312"/>
    <w:rsid w:val="006744E3"/>
    <w:rsid w:val="006A305C"/>
    <w:rsid w:val="006D6E5D"/>
    <w:rsid w:val="006E29D6"/>
    <w:rsid w:val="006F2A4F"/>
    <w:rsid w:val="00713C5D"/>
    <w:rsid w:val="00751A68"/>
    <w:rsid w:val="007F791B"/>
    <w:rsid w:val="00846FC5"/>
    <w:rsid w:val="00847682"/>
    <w:rsid w:val="008558C5"/>
    <w:rsid w:val="00867F51"/>
    <w:rsid w:val="00871F6F"/>
    <w:rsid w:val="0088419B"/>
    <w:rsid w:val="008C661B"/>
    <w:rsid w:val="008D295A"/>
    <w:rsid w:val="008E25DC"/>
    <w:rsid w:val="008F230C"/>
    <w:rsid w:val="00923980"/>
    <w:rsid w:val="00931A4F"/>
    <w:rsid w:val="009459AE"/>
    <w:rsid w:val="009514FF"/>
    <w:rsid w:val="009B06A3"/>
    <w:rsid w:val="009B1FCA"/>
    <w:rsid w:val="009F5876"/>
    <w:rsid w:val="00A23E03"/>
    <w:rsid w:val="00A255D7"/>
    <w:rsid w:val="00A35E55"/>
    <w:rsid w:val="00AC6051"/>
    <w:rsid w:val="00AD0100"/>
    <w:rsid w:val="00AD3A61"/>
    <w:rsid w:val="00B15EBC"/>
    <w:rsid w:val="00B619A8"/>
    <w:rsid w:val="00B636B9"/>
    <w:rsid w:val="00B942C4"/>
    <w:rsid w:val="00BF75AE"/>
    <w:rsid w:val="00C206D6"/>
    <w:rsid w:val="00CA4B58"/>
    <w:rsid w:val="00CE0825"/>
    <w:rsid w:val="00CF4180"/>
    <w:rsid w:val="00E31E64"/>
    <w:rsid w:val="00E43099"/>
    <w:rsid w:val="00E778FA"/>
    <w:rsid w:val="00EA240A"/>
    <w:rsid w:val="00EE2173"/>
    <w:rsid w:val="00EF3335"/>
    <w:rsid w:val="00F070BE"/>
    <w:rsid w:val="00F37E34"/>
    <w:rsid w:val="00F4662F"/>
    <w:rsid w:val="00F94C5B"/>
    <w:rsid w:val="00FA0A2B"/>
    <w:rsid w:val="00FC456E"/>
    <w:rsid w:val="00FE675E"/>
    <w:rsid w:val="07552748"/>
    <w:rsid w:val="085279E1"/>
    <w:rsid w:val="0C330475"/>
    <w:rsid w:val="0C335E66"/>
    <w:rsid w:val="12C74FC0"/>
    <w:rsid w:val="1B0D28FC"/>
    <w:rsid w:val="1C003D59"/>
    <w:rsid w:val="21334DE0"/>
    <w:rsid w:val="21E54A09"/>
    <w:rsid w:val="22D746BA"/>
    <w:rsid w:val="2CD01458"/>
    <w:rsid w:val="2D756F45"/>
    <w:rsid w:val="33582830"/>
    <w:rsid w:val="3589199A"/>
    <w:rsid w:val="35B61A54"/>
    <w:rsid w:val="3A506A00"/>
    <w:rsid w:val="3FC41A97"/>
    <w:rsid w:val="4F2D1EED"/>
    <w:rsid w:val="52185FF3"/>
    <w:rsid w:val="52FB779D"/>
    <w:rsid w:val="55D915A0"/>
    <w:rsid w:val="5B474016"/>
    <w:rsid w:val="630E3F9F"/>
    <w:rsid w:val="657442ED"/>
    <w:rsid w:val="6B1B5E8B"/>
    <w:rsid w:val="6C6C2BE3"/>
    <w:rsid w:val="760F27C6"/>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4393</Words>
  <Characters>25046</Characters>
  <Lines>208</Lines>
  <Paragraphs>58</Paragraphs>
  <TotalTime>1</TotalTime>
  <ScaleCrop>false</ScaleCrop>
  <LinksUpToDate>false</LinksUpToDate>
  <CharactersWithSpaces>29381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2019-10-16T07:17:00Z</cp:lastPrinted>
  <dcterms:modified xsi:type="dcterms:W3CDTF">2020-05-15T09:31:21Z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