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F1" w:rsidRPr="00F46FF1" w:rsidRDefault="00F46FF1" w:rsidP="00F46FF1">
      <w:pPr>
        <w:widowControl/>
        <w:shd w:val="clear" w:color="auto" w:fill="FFFFFF"/>
        <w:spacing w:line="450" w:lineRule="atLeast"/>
        <w:jc w:val="center"/>
        <w:rPr>
          <w:rFonts w:asciiTheme="minorEastAsia" w:hAnsiTheme="minorEastAsia" w:cs="宋体"/>
          <w:b/>
          <w:color w:val="333333"/>
          <w:kern w:val="0"/>
          <w:sz w:val="32"/>
          <w:szCs w:val="32"/>
        </w:rPr>
      </w:pPr>
      <w:r w:rsidRPr="00F46FF1">
        <w:rPr>
          <w:rFonts w:asciiTheme="minorEastAsia" w:hAnsiTheme="minorEastAsia" w:hint="eastAsia"/>
          <w:b/>
          <w:sz w:val="32"/>
          <w:szCs w:val="32"/>
        </w:rPr>
        <w:t>杞县高中设备采购项目</w:t>
      </w:r>
      <w:r w:rsidRPr="00F46FF1">
        <w:rPr>
          <w:rFonts w:asciiTheme="minorEastAsia" w:hAnsiTheme="minorEastAsia" w:cs="宋体" w:hint="eastAsia"/>
          <w:b/>
          <w:bCs/>
          <w:color w:val="333333"/>
          <w:kern w:val="0"/>
          <w:sz w:val="32"/>
          <w:szCs w:val="32"/>
        </w:rPr>
        <w:t>中标结果公告</w:t>
      </w:r>
    </w:p>
    <w:p w:rsidR="00F46FF1" w:rsidRPr="00F46FF1" w:rsidRDefault="00F46FF1" w:rsidP="00F46FF1">
      <w:pPr>
        <w:widowControl/>
        <w:shd w:val="clear" w:color="auto" w:fill="FFFFFF"/>
        <w:spacing w:line="450" w:lineRule="atLeast"/>
        <w:jc w:val="left"/>
        <w:rPr>
          <w:rFonts w:ascii="仿宋" w:eastAsia="仿宋" w:hAnsi="仿宋" w:cs="宋体"/>
          <w:color w:val="333333"/>
          <w:kern w:val="0"/>
          <w:sz w:val="28"/>
          <w:szCs w:val="28"/>
        </w:rPr>
      </w:pPr>
      <w:r w:rsidRPr="00F46FF1">
        <w:rPr>
          <w:rFonts w:ascii="宋体" w:eastAsia="仿宋" w:hAnsi="宋体" w:cs="宋体" w:hint="eastAsia"/>
          <w:color w:val="333333"/>
          <w:kern w:val="0"/>
          <w:sz w:val="28"/>
          <w:szCs w:val="28"/>
        </w:rPr>
        <w:t> </w:t>
      </w:r>
      <w:r w:rsidRPr="00F46FF1">
        <w:rPr>
          <w:rFonts w:ascii="仿宋" w:eastAsia="仿宋" w:hAnsi="仿宋" w:hint="eastAsia"/>
          <w:sz w:val="28"/>
          <w:szCs w:val="28"/>
        </w:rPr>
        <w:t>杞县高中设备采购项目</w:t>
      </w:r>
      <w:r w:rsidRPr="00F46FF1">
        <w:rPr>
          <w:rFonts w:ascii="仿宋" w:eastAsia="仿宋" w:hAnsi="仿宋" w:cs="宋体" w:hint="eastAsia"/>
          <w:color w:val="333333"/>
          <w:kern w:val="0"/>
          <w:sz w:val="28"/>
          <w:szCs w:val="28"/>
        </w:rPr>
        <w:t>，采用</w:t>
      </w:r>
      <w:r w:rsidRPr="00F46FF1">
        <w:rPr>
          <w:rFonts w:ascii="仿宋" w:eastAsia="仿宋" w:hAnsi="仿宋" w:hint="eastAsia"/>
          <w:sz w:val="28"/>
          <w:szCs w:val="28"/>
        </w:rPr>
        <w:t>公开招标方式采购</w:t>
      </w:r>
      <w:r w:rsidRPr="00F46FF1">
        <w:rPr>
          <w:rFonts w:ascii="仿宋" w:eastAsia="仿宋" w:hAnsi="仿宋" w:cs="宋体" w:hint="eastAsia"/>
          <w:color w:val="333333"/>
          <w:kern w:val="0"/>
          <w:sz w:val="28"/>
          <w:szCs w:val="28"/>
        </w:rPr>
        <w:t>，在县</w:t>
      </w:r>
      <w:proofErr w:type="gramStart"/>
      <w:r w:rsidRPr="00F46FF1">
        <w:rPr>
          <w:rFonts w:ascii="仿宋" w:eastAsia="仿宋" w:hAnsi="仿宋" w:cs="宋体" w:hint="eastAsia"/>
          <w:color w:val="333333"/>
          <w:kern w:val="0"/>
          <w:sz w:val="28"/>
          <w:szCs w:val="28"/>
        </w:rPr>
        <w:t>采购办</w:t>
      </w:r>
      <w:proofErr w:type="gramEnd"/>
      <w:r w:rsidRPr="00F46FF1">
        <w:rPr>
          <w:rFonts w:ascii="仿宋" w:eastAsia="仿宋" w:hAnsi="仿宋" w:cs="宋体" w:hint="eastAsia"/>
          <w:color w:val="333333"/>
          <w:kern w:val="0"/>
          <w:sz w:val="28"/>
          <w:szCs w:val="28"/>
        </w:rPr>
        <w:t>及</w:t>
      </w:r>
      <w:r w:rsidRPr="00F46FF1">
        <w:rPr>
          <w:rFonts w:ascii="仿宋" w:eastAsia="仿宋" w:hAnsi="仿宋" w:hint="eastAsia"/>
          <w:sz w:val="28"/>
          <w:szCs w:val="28"/>
        </w:rPr>
        <w:t>杞县高中</w:t>
      </w:r>
      <w:r w:rsidRPr="00F46FF1">
        <w:rPr>
          <w:rFonts w:ascii="仿宋" w:eastAsia="仿宋" w:hAnsi="仿宋" w:cs="宋体" w:hint="eastAsia"/>
          <w:color w:val="333333"/>
          <w:kern w:val="0"/>
          <w:sz w:val="28"/>
          <w:szCs w:val="28"/>
        </w:rPr>
        <w:t>的监督下，于2020年6月17日09点30分在杞县公共资源交易中心十一楼开标室准时开标。现将本项目的评标结果公布如下：</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b/>
          <w:bCs/>
          <w:color w:val="333333"/>
          <w:kern w:val="0"/>
          <w:sz w:val="28"/>
          <w:szCs w:val="28"/>
        </w:rPr>
        <w:t>一、项目概况</w:t>
      </w:r>
    </w:p>
    <w:p w:rsidR="00F46FF1" w:rsidRPr="00F46FF1" w:rsidRDefault="00F46FF1" w:rsidP="00F46FF1">
      <w:pPr>
        <w:widowControl/>
        <w:shd w:val="clear" w:color="auto" w:fill="FFFFFF"/>
        <w:spacing w:line="40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1、项目名称：</w:t>
      </w:r>
      <w:r w:rsidRPr="00F46FF1">
        <w:rPr>
          <w:rFonts w:ascii="仿宋" w:eastAsia="仿宋" w:hAnsi="仿宋" w:hint="eastAsia"/>
          <w:sz w:val="28"/>
          <w:szCs w:val="28"/>
        </w:rPr>
        <w:t>杞县高中设备采购项目</w:t>
      </w:r>
    </w:p>
    <w:p w:rsidR="00F46FF1" w:rsidRPr="00F46FF1" w:rsidRDefault="00F46FF1" w:rsidP="00F46FF1">
      <w:pPr>
        <w:widowControl/>
        <w:shd w:val="clear" w:color="auto" w:fill="FFFFFF"/>
        <w:spacing w:line="40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2、项目编号：HWFW-2020-007</w:t>
      </w:r>
    </w:p>
    <w:p w:rsidR="00F46FF1" w:rsidRPr="00F46FF1" w:rsidRDefault="00F46FF1" w:rsidP="00F46FF1">
      <w:pPr>
        <w:widowControl/>
        <w:shd w:val="clear" w:color="auto" w:fill="FFFFFF"/>
        <w:spacing w:line="40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3、项目金额：</w:t>
      </w:r>
      <w:r w:rsidRPr="00F46FF1">
        <w:rPr>
          <w:rFonts w:ascii="仿宋" w:eastAsia="仿宋" w:hAnsi="仿宋" w:hint="eastAsia"/>
          <w:sz w:val="28"/>
          <w:szCs w:val="28"/>
        </w:rPr>
        <w:t>379万元</w:t>
      </w:r>
    </w:p>
    <w:p w:rsidR="00F46FF1" w:rsidRPr="00F46FF1" w:rsidRDefault="00F46FF1" w:rsidP="00F46FF1">
      <w:pPr>
        <w:widowControl/>
        <w:shd w:val="clear" w:color="auto" w:fill="FFFFFF"/>
        <w:spacing w:line="52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4、交货期限：</w:t>
      </w:r>
      <w:r w:rsidRPr="00F46FF1">
        <w:rPr>
          <w:rFonts w:ascii="仿宋" w:eastAsia="仿宋" w:hAnsi="仿宋" w:hint="eastAsia"/>
          <w:sz w:val="28"/>
          <w:szCs w:val="28"/>
          <w:shd w:val="clear" w:color="auto" w:fill="FFFFFF"/>
        </w:rPr>
        <w:t>合同签订后20天内</w:t>
      </w:r>
    </w:p>
    <w:p w:rsidR="00F46FF1" w:rsidRPr="00F46FF1" w:rsidRDefault="00F46FF1" w:rsidP="00F46FF1">
      <w:pPr>
        <w:widowControl/>
        <w:shd w:val="clear" w:color="auto" w:fill="FFFFFF"/>
        <w:spacing w:line="520" w:lineRule="atLeast"/>
        <w:jc w:val="left"/>
        <w:rPr>
          <w:rFonts w:ascii="仿宋" w:eastAsia="仿宋" w:hAnsi="仿宋" w:cs="宋体" w:hint="eastAsia"/>
          <w:color w:val="333333"/>
          <w:kern w:val="0"/>
          <w:sz w:val="28"/>
          <w:szCs w:val="28"/>
          <w:shd w:val="clear" w:color="auto" w:fill="FFFFFF"/>
        </w:rPr>
      </w:pPr>
      <w:r w:rsidRPr="00F46FF1">
        <w:rPr>
          <w:rFonts w:ascii="仿宋" w:eastAsia="仿宋" w:hAnsi="仿宋" w:cs="宋体" w:hint="eastAsia"/>
          <w:color w:val="333333"/>
          <w:kern w:val="0"/>
          <w:sz w:val="28"/>
          <w:szCs w:val="28"/>
        </w:rPr>
        <w:t>5、质量要求：</w:t>
      </w:r>
      <w:r w:rsidRPr="00F46FF1">
        <w:rPr>
          <w:rFonts w:ascii="仿宋" w:eastAsia="仿宋" w:hAnsi="仿宋" w:cs="宋体" w:hint="eastAsia"/>
          <w:color w:val="333333"/>
          <w:kern w:val="0"/>
          <w:sz w:val="28"/>
          <w:szCs w:val="28"/>
          <w:shd w:val="clear" w:color="auto" w:fill="FFFFFF"/>
        </w:rPr>
        <w:t>合格或达到国家相关行业标准</w:t>
      </w:r>
    </w:p>
    <w:p w:rsidR="00F46FF1" w:rsidRPr="00F46FF1" w:rsidRDefault="00F46FF1" w:rsidP="00F46FF1">
      <w:pPr>
        <w:widowControl/>
        <w:shd w:val="clear" w:color="auto" w:fill="FFFFFF"/>
        <w:spacing w:line="52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shd w:val="clear" w:color="auto" w:fill="FFFFFF"/>
        </w:rPr>
        <w:t>6、采购内容：</w:t>
      </w:r>
      <w:r w:rsidRPr="00F46FF1">
        <w:rPr>
          <w:rFonts w:ascii="仿宋" w:eastAsia="仿宋" w:hAnsi="仿宋" w:hint="eastAsia"/>
          <w:sz w:val="28"/>
          <w:szCs w:val="28"/>
        </w:rPr>
        <w:t xml:space="preserve"> A包：笔记本电脑400台；B包：学生用床600张，教师办公桌400张，教师办公</w:t>
      </w:r>
      <w:proofErr w:type="gramStart"/>
      <w:r w:rsidRPr="00F46FF1">
        <w:rPr>
          <w:rFonts w:ascii="仿宋" w:eastAsia="仿宋" w:hAnsi="仿宋" w:hint="eastAsia"/>
          <w:sz w:val="28"/>
          <w:szCs w:val="28"/>
        </w:rPr>
        <w:t>椅</w:t>
      </w:r>
      <w:proofErr w:type="gramEnd"/>
      <w:r w:rsidRPr="00F46FF1">
        <w:rPr>
          <w:rFonts w:ascii="仿宋" w:eastAsia="仿宋" w:hAnsi="仿宋" w:hint="eastAsia"/>
          <w:sz w:val="28"/>
          <w:szCs w:val="28"/>
        </w:rPr>
        <w:t>400把，电脑桌200张，学生课桌登1000套，学生餐桌260套</w:t>
      </w:r>
      <w:r w:rsidRPr="00F46FF1">
        <w:rPr>
          <w:rFonts w:ascii="仿宋" w:eastAsia="仿宋" w:hAnsi="仿宋" w:cs="宋体" w:hint="eastAsia"/>
          <w:sz w:val="28"/>
          <w:szCs w:val="28"/>
        </w:rPr>
        <w:t>。</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b/>
          <w:bCs/>
          <w:color w:val="333333"/>
          <w:kern w:val="0"/>
          <w:sz w:val="28"/>
          <w:szCs w:val="28"/>
        </w:rPr>
        <w:t>二、公告发布媒体</w:t>
      </w:r>
    </w:p>
    <w:p w:rsidR="00F46FF1" w:rsidRPr="00F46FF1" w:rsidRDefault="00F46FF1" w:rsidP="00F46FF1">
      <w:pPr>
        <w:widowControl/>
        <w:shd w:val="clear" w:color="auto" w:fill="FFFFFF"/>
        <w:spacing w:line="440" w:lineRule="atLeast"/>
        <w:ind w:firstLine="480"/>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本项目的结果公告同时在《河南省政府采购网》、《开封市公共资源交易信息网》上发布。</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b/>
          <w:bCs/>
          <w:color w:val="333333"/>
          <w:kern w:val="0"/>
          <w:sz w:val="28"/>
          <w:szCs w:val="28"/>
        </w:rPr>
        <w:t>三、评标信息</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评标时间：2020年6月17日14时00分</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评标地点：杞县综合服务大厦十一楼评标室</w:t>
      </w:r>
    </w:p>
    <w:p w:rsidR="00F46FF1" w:rsidRPr="00F46FF1" w:rsidRDefault="00F46FF1" w:rsidP="00F46FF1">
      <w:pPr>
        <w:widowControl/>
        <w:shd w:val="clear" w:color="auto" w:fill="FFFFFF"/>
        <w:spacing w:line="440" w:lineRule="atLeast"/>
        <w:jc w:val="left"/>
        <w:rPr>
          <w:rFonts w:ascii="仿宋" w:eastAsia="仿宋" w:hAnsi="仿宋" w:cs="宋体" w:hint="eastAsia"/>
          <w:color w:val="333333"/>
          <w:kern w:val="0"/>
          <w:sz w:val="28"/>
          <w:szCs w:val="28"/>
        </w:rPr>
      </w:pPr>
      <w:r w:rsidRPr="00F46FF1">
        <w:rPr>
          <w:rFonts w:ascii="仿宋" w:eastAsia="仿宋" w:hAnsi="仿宋" w:cs="宋体" w:hint="eastAsia"/>
          <w:color w:val="333333"/>
          <w:kern w:val="0"/>
          <w:sz w:val="28"/>
          <w:szCs w:val="28"/>
        </w:rPr>
        <w:t>评委组长：周炜杰</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评委成员：刘</w:t>
      </w:r>
      <w:proofErr w:type="gramStart"/>
      <w:r w:rsidRPr="00F46FF1">
        <w:rPr>
          <w:rFonts w:ascii="仿宋" w:eastAsia="仿宋" w:hAnsi="仿宋" w:cs="宋体" w:hint="eastAsia"/>
          <w:color w:val="333333"/>
          <w:kern w:val="0"/>
          <w:sz w:val="28"/>
          <w:szCs w:val="28"/>
        </w:rPr>
        <w:t>莹莹</w:t>
      </w:r>
      <w:proofErr w:type="gramEnd"/>
      <w:r w:rsidRPr="00F46FF1">
        <w:rPr>
          <w:rFonts w:ascii="仿宋" w:eastAsia="仿宋" w:hAnsi="仿宋" w:cs="宋体" w:hint="eastAsia"/>
          <w:color w:val="333333"/>
          <w:kern w:val="0"/>
          <w:sz w:val="28"/>
          <w:szCs w:val="28"/>
        </w:rPr>
        <w:t>、时照建、王  燕、杜海宽</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b/>
          <w:bCs/>
          <w:color w:val="333333"/>
          <w:kern w:val="0"/>
          <w:sz w:val="28"/>
          <w:szCs w:val="28"/>
        </w:rPr>
        <w:t>四、否决投标原因</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lastRenderedPageBreak/>
        <w:t>无</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b/>
          <w:bCs/>
          <w:color w:val="333333"/>
          <w:kern w:val="0"/>
          <w:sz w:val="28"/>
          <w:szCs w:val="28"/>
        </w:rPr>
        <w:t>五、评标结果</w:t>
      </w:r>
    </w:p>
    <w:p w:rsidR="00F46FF1" w:rsidRPr="00F46FF1" w:rsidRDefault="00F46FF1" w:rsidP="00F46FF1">
      <w:pPr>
        <w:widowControl/>
        <w:shd w:val="clear" w:color="auto" w:fill="FFFFFF"/>
        <w:spacing w:line="440" w:lineRule="atLeast"/>
        <w:jc w:val="left"/>
        <w:rPr>
          <w:rFonts w:ascii="仿宋" w:eastAsia="仿宋" w:hAnsi="仿宋" w:cs="宋体" w:hint="eastAsia"/>
          <w:color w:val="333333"/>
          <w:kern w:val="0"/>
          <w:sz w:val="28"/>
          <w:szCs w:val="28"/>
        </w:rPr>
      </w:pPr>
      <w:r w:rsidRPr="00F46FF1">
        <w:rPr>
          <w:rFonts w:ascii="仿宋" w:eastAsia="仿宋" w:hAnsi="仿宋" w:cs="宋体" w:hint="eastAsia"/>
          <w:color w:val="333333"/>
          <w:kern w:val="0"/>
          <w:sz w:val="28"/>
          <w:szCs w:val="28"/>
        </w:rPr>
        <w:t>A包：</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中标人：</w:t>
      </w:r>
      <w:proofErr w:type="gramStart"/>
      <w:r w:rsidRPr="00F46FF1">
        <w:rPr>
          <w:rFonts w:ascii="仿宋" w:eastAsia="仿宋" w:hAnsi="仿宋" w:cs="宋体" w:hint="eastAsia"/>
          <w:color w:val="333333"/>
          <w:kern w:val="0"/>
          <w:sz w:val="28"/>
          <w:szCs w:val="28"/>
        </w:rPr>
        <w:t>杞县铭惠远</w:t>
      </w:r>
      <w:proofErr w:type="gramEnd"/>
      <w:r w:rsidRPr="00F46FF1">
        <w:rPr>
          <w:rFonts w:ascii="仿宋" w:eastAsia="仿宋" w:hAnsi="仿宋" w:cs="宋体" w:hint="eastAsia"/>
          <w:color w:val="333333"/>
          <w:kern w:val="0"/>
          <w:sz w:val="28"/>
          <w:szCs w:val="28"/>
        </w:rPr>
        <w:t>商贸有限公司</w:t>
      </w:r>
    </w:p>
    <w:p w:rsidR="00F46FF1" w:rsidRPr="00F46FF1" w:rsidRDefault="00F46FF1" w:rsidP="00F46FF1">
      <w:pPr>
        <w:widowControl/>
        <w:shd w:val="clear" w:color="auto" w:fill="FFFFFF"/>
        <w:spacing w:line="440" w:lineRule="atLeast"/>
        <w:jc w:val="left"/>
        <w:rPr>
          <w:rFonts w:ascii="仿宋" w:eastAsia="仿宋" w:hAnsi="仿宋" w:cs="宋体" w:hint="eastAsia"/>
          <w:color w:val="333333"/>
          <w:kern w:val="0"/>
          <w:sz w:val="28"/>
          <w:szCs w:val="28"/>
        </w:rPr>
      </w:pPr>
      <w:r w:rsidRPr="00F46FF1">
        <w:rPr>
          <w:rFonts w:ascii="仿宋" w:eastAsia="仿宋" w:hAnsi="仿宋" w:cs="宋体" w:hint="eastAsia"/>
          <w:color w:val="333333"/>
          <w:kern w:val="0"/>
          <w:sz w:val="28"/>
          <w:szCs w:val="28"/>
        </w:rPr>
        <w:t>中标金额：1980000.00元</w:t>
      </w:r>
    </w:p>
    <w:p w:rsidR="00F46FF1" w:rsidRPr="00F46FF1" w:rsidRDefault="00F46FF1" w:rsidP="00F46FF1">
      <w:pPr>
        <w:widowControl/>
        <w:shd w:val="clear" w:color="auto" w:fill="FFFFFF"/>
        <w:spacing w:line="440" w:lineRule="atLeast"/>
        <w:jc w:val="left"/>
        <w:rPr>
          <w:rFonts w:ascii="仿宋" w:eastAsia="仿宋" w:hAnsi="仿宋" w:cs="宋体" w:hint="eastAsia"/>
          <w:color w:val="333333"/>
          <w:kern w:val="0"/>
          <w:sz w:val="28"/>
          <w:szCs w:val="28"/>
        </w:rPr>
      </w:pPr>
      <w:r w:rsidRPr="00F46FF1">
        <w:rPr>
          <w:rFonts w:ascii="仿宋" w:eastAsia="仿宋" w:hAnsi="仿宋" w:cs="宋体" w:hint="eastAsia"/>
          <w:color w:val="333333"/>
          <w:kern w:val="0"/>
          <w:sz w:val="28"/>
          <w:szCs w:val="28"/>
        </w:rPr>
        <w:t>B包：</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中标人：</w:t>
      </w:r>
      <w:proofErr w:type="gramStart"/>
      <w:r w:rsidRPr="00F46FF1">
        <w:rPr>
          <w:rFonts w:ascii="仿宋" w:eastAsia="仿宋" w:hAnsi="仿宋" w:cs="宋体" w:hint="eastAsia"/>
          <w:color w:val="333333"/>
          <w:kern w:val="0"/>
          <w:sz w:val="28"/>
          <w:szCs w:val="28"/>
        </w:rPr>
        <w:t>开封市鸣之</w:t>
      </w:r>
      <w:proofErr w:type="gramEnd"/>
      <w:r w:rsidRPr="00F46FF1">
        <w:rPr>
          <w:rFonts w:ascii="仿宋" w:eastAsia="仿宋" w:hAnsi="仿宋" w:cs="宋体" w:hint="eastAsia"/>
          <w:color w:val="333333"/>
          <w:kern w:val="0"/>
          <w:sz w:val="28"/>
          <w:szCs w:val="28"/>
        </w:rPr>
        <w:t>凡商贸有限公司</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中标金额：1780000.00元</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b/>
          <w:bCs/>
          <w:color w:val="333333"/>
          <w:kern w:val="0"/>
          <w:sz w:val="28"/>
          <w:szCs w:val="28"/>
        </w:rPr>
        <w:t>六、公示期限</w:t>
      </w:r>
    </w:p>
    <w:p w:rsidR="00F46FF1" w:rsidRPr="00F46FF1" w:rsidRDefault="00F46FF1" w:rsidP="00F46FF1">
      <w:pPr>
        <w:widowControl/>
        <w:shd w:val="clear" w:color="auto" w:fill="FFFFFF"/>
        <w:spacing w:line="38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2020 年06月18日至2020年06月18日（一个工作日）</w:t>
      </w:r>
    </w:p>
    <w:p w:rsidR="00F46FF1" w:rsidRPr="00F46FF1" w:rsidRDefault="00F46FF1" w:rsidP="00F46FF1">
      <w:pPr>
        <w:widowControl/>
        <w:shd w:val="clear" w:color="auto" w:fill="FFFFFF"/>
        <w:spacing w:line="45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w:t>
      </w:r>
      <w:proofErr w:type="gramStart"/>
      <w:r w:rsidRPr="00F46FF1">
        <w:rPr>
          <w:rFonts w:ascii="仿宋" w:eastAsia="仿宋" w:hAnsi="仿宋" w:cs="宋体" w:hint="eastAsia"/>
          <w:color w:val="333333"/>
          <w:kern w:val="0"/>
          <w:sz w:val="28"/>
          <w:szCs w:val="28"/>
        </w:rPr>
        <w:t>质疑函起7个</w:t>
      </w:r>
      <w:proofErr w:type="gramEnd"/>
      <w:r w:rsidRPr="00F46FF1">
        <w:rPr>
          <w:rFonts w:ascii="仿宋" w:eastAsia="仿宋" w:hAnsi="仿宋" w:cs="宋体" w:hint="eastAsia"/>
          <w:color w:val="333333"/>
          <w:kern w:val="0"/>
          <w:sz w:val="28"/>
          <w:szCs w:val="28"/>
        </w:rPr>
        <w:t>工作日内</w:t>
      </w:r>
      <w:proofErr w:type="gramStart"/>
      <w:r w:rsidRPr="00F46FF1">
        <w:rPr>
          <w:rFonts w:ascii="仿宋" w:eastAsia="仿宋" w:hAnsi="仿宋" w:cs="宋体" w:hint="eastAsia"/>
          <w:color w:val="333333"/>
          <w:kern w:val="0"/>
          <w:sz w:val="28"/>
          <w:szCs w:val="28"/>
        </w:rPr>
        <w:t>作出</w:t>
      </w:r>
      <w:proofErr w:type="gramEnd"/>
      <w:r w:rsidRPr="00F46FF1">
        <w:rPr>
          <w:rFonts w:ascii="仿宋" w:eastAsia="仿宋" w:hAnsi="仿宋" w:cs="宋体" w:hint="eastAsia"/>
          <w:color w:val="333333"/>
          <w:kern w:val="0"/>
          <w:sz w:val="28"/>
          <w:szCs w:val="28"/>
        </w:rPr>
        <w:t>答复，若质疑供应商对质疑处理结果不满意或者采购人未在规定时间内</w:t>
      </w:r>
      <w:proofErr w:type="gramStart"/>
      <w:r w:rsidRPr="00F46FF1">
        <w:rPr>
          <w:rFonts w:ascii="仿宋" w:eastAsia="仿宋" w:hAnsi="仿宋" w:cs="宋体" w:hint="eastAsia"/>
          <w:color w:val="333333"/>
          <w:kern w:val="0"/>
          <w:sz w:val="28"/>
          <w:szCs w:val="28"/>
        </w:rPr>
        <w:t>作出</w:t>
      </w:r>
      <w:proofErr w:type="gramEnd"/>
      <w:r w:rsidRPr="00F46FF1">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F46FF1" w:rsidRPr="00F46FF1" w:rsidRDefault="00F46FF1" w:rsidP="00F46FF1">
      <w:pPr>
        <w:widowControl/>
        <w:shd w:val="clear" w:color="auto" w:fill="FFFFFF"/>
        <w:spacing w:line="440" w:lineRule="atLeast"/>
        <w:ind w:firstLine="240"/>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F46FF1" w:rsidRPr="00F46FF1" w:rsidRDefault="00F46FF1" w:rsidP="00F46FF1">
      <w:pPr>
        <w:widowControl/>
        <w:shd w:val="clear" w:color="auto" w:fill="FFFFFF"/>
        <w:spacing w:line="44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七、联系方式：</w:t>
      </w:r>
    </w:p>
    <w:p w:rsidR="00F46FF1" w:rsidRPr="00F46FF1" w:rsidRDefault="00F46FF1" w:rsidP="00F46FF1">
      <w:pPr>
        <w:autoSpaceDE w:val="0"/>
        <w:spacing w:line="520" w:lineRule="exact"/>
        <w:rPr>
          <w:rFonts w:ascii="仿宋" w:eastAsia="仿宋" w:hAnsi="仿宋" w:cs="宋体" w:hint="eastAsia"/>
          <w:color w:val="000000"/>
          <w:sz w:val="28"/>
          <w:szCs w:val="28"/>
          <w:lang w:val="zh-CN"/>
        </w:rPr>
      </w:pPr>
      <w:r w:rsidRPr="00F46FF1">
        <w:rPr>
          <w:rFonts w:ascii="仿宋" w:eastAsia="仿宋" w:hAnsi="仿宋" w:cs="宋体" w:hint="eastAsia"/>
          <w:color w:val="000000"/>
          <w:sz w:val="28"/>
          <w:szCs w:val="28"/>
        </w:rPr>
        <w:t>招标人：河南省杞县高中</w:t>
      </w:r>
    </w:p>
    <w:p w:rsidR="00F46FF1" w:rsidRPr="00F46FF1" w:rsidRDefault="00F46FF1" w:rsidP="00F46FF1">
      <w:pPr>
        <w:autoSpaceDE w:val="0"/>
        <w:spacing w:line="520" w:lineRule="exact"/>
        <w:rPr>
          <w:rFonts w:ascii="仿宋" w:eastAsia="仿宋" w:hAnsi="仿宋" w:cs="宋体" w:hint="eastAsia"/>
          <w:color w:val="000000"/>
          <w:sz w:val="28"/>
          <w:szCs w:val="28"/>
          <w:lang w:val="zh-CN"/>
        </w:rPr>
      </w:pPr>
      <w:r w:rsidRPr="00F46FF1">
        <w:rPr>
          <w:rFonts w:ascii="仿宋" w:eastAsia="仿宋" w:hAnsi="仿宋" w:cs="宋体" w:hint="eastAsia"/>
          <w:color w:val="000000"/>
          <w:sz w:val="28"/>
          <w:szCs w:val="28"/>
        </w:rPr>
        <w:t>地  址：河南省杞县西关西街17号</w:t>
      </w:r>
    </w:p>
    <w:p w:rsidR="00F46FF1" w:rsidRPr="00F46FF1" w:rsidRDefault="00F46FF1" w:rsidP="00F46FF1">
      <w:pPr>
        <w:autoSpaceDE w:val="0"/>
        <w:spacing w:line="520" w:lineRule="exact"/>
        <w:rPr>
          <w:rFonts w:ascii="仿宋" w:eastAsia="仿宋" w:hAnsi="仿宋" w:cs="宋体" w:hint="eastAsia"/>
          <w:color w:val="000000"/>
          <w:sz w:val="28"/>
          <w:szCs w:val="28"/>
          <w:lang w:val="zh-CN"/>
        </w:rPr>
      </w:pPr>
      <w:r w:rsidRPr="00F46FF1">
        <w:rPr>
          <w:rFonts w:ascii="仿宋" w:eastAsia="仿宋" w:hAnsi="仿宋" w:cs="宋体" w:hint="eastAsia"/>
          <w:color w:val="000000"/>
          <w:sz w:val="28"/>
          <w:szCs w:val="28"/>
        </w:rPr>
        <w:lastRenderedPageBreak/>
        <w:t>联系人：朱先生</w:t>
      </w:r>
    </w:p>
    <w:p w:rsidR="00F46FF1" w:rsidRPr="00F46FF1" w:rsidRDefault="00F46FF1" w:rsidP="00F46FF1">
      <w:pPr>
        <w:autoSpaceDE w:val="0"/>
        <w:spacing w:line="520" w:lineRule="exact"/>
        <w:rPr>
          <w:rFonts w:ascii="仿宋" w:eastAsia="仿宋" w:hAnsi="仿宋" w:cs="宋体" w:hint="eastAsia"/>
          <w:color w:val="000000"/>
          <w:sz w:val="28"/>
          <w:szCs w:val="28"/>
        </w:rPr>
      </w:pPr>
      <w:r w:rsidRPr="00F46FF1">
        <w:rPr>
          <w:rFonts w:ascii="仿宋" w:eastAsia="仿宋" w:hAnsi="仿宋" w:cs="宋体" w:hint="eastAsia"/>
          <w:color w:val="000000"/>
          <w:sz w:val="28"/>
          <w:szCs w:val="28"/>
        </w:rPr>
        <w:t>电  话：13569535018</w:t>
      </w:r>
    </w:p>
    <w:p w:rsidR="00F46FF1" w:rsidRPr="00F46FF1" w:rsidRDefault="00F46FF1" w:rsidP="00F46FF1">
      <w:pPr>
        <w:widowControl/>
        <w:shd w:val="clear" w:color="auto" w:fill="FFFFFF"/>
        <w:spacing w:line="52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集采机构：杞县公共资源交易中心有限公司（交易服务所）</w:t>
      </w:r>
    </w:p>
    <w:p w:rsidR="00F46FF1" w:rsidRPr="00F46FF1" w:rsidRDefault="00F46FF1" w:rsidP="00F46FF1">
      <w:pPr>
        <w:widowControl/>
        <w:shd w:val="clear" w:color="auto" w:fill="FFFFFF"/>
        <w:spacing w:line="52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联 系 人：苏先生</w:t>
      </w:r>
    </w:p>
    <w:p w:rsidR="00F46FF1" w:rsidRPr="00F46FF1" w:rsidRDefault="00F46FF1" w:rsidP="00F46FF1">
      <w:pPr>
        <w:widowControl/>
        <w:shd w:val="clear" w:color="auto" w:fill="FFFFFF"/>
        <w:spacing w:line="520"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联系电话：0371-28666996</w:t>
      </w:r>
    </w:p>
    <w:p w:rsidR="00F46FF1" w:rsidRPr="00F46FF1" w:rsidRDefault="00F46FF1" w:rsidP="00F46FF1">
      <w:pPr>
        <w:widowControl/>
        <w:shd w:val="clear" w:color="auto" w:fill="FFFFFF"/>
        <w:spacing w:line="408" w:lineRule="atLeast"/>
        <w:jc w:val="left"/>
        <w:rPr>
          <w:rFonts w:ascii="仿宋" w:eastAsia="仿宋" w:hAnsi="仿宋" w:cs="宋体"/>
          <w:color w:val="333333"/>
          <w:kern w:val="0"/>
          <w:sz w:val="28"/>
          <w:szCs w:val="28"/>
        </w:rPr>
      </w:pPr>
      <w:r w:rsidRPr="00F46FF1">
        <w:rPr>
          <w:rFonts w:ascii="仿宋" w:eastAsia="仿宋" w:hAnsi="仿宋" w:cs="宋体" w:hint="eastAsia"/>
          <w:color w:val="333333"/>
          <w:kern w:val="0"/>
          <w:sz w:val="28"/>
          <w:szCs w:val="28"/>
        </w:rPr>
        <w:t>联系地址：杞县金城大道与经四路交叉口东北</w:t>
      </w:r>
      <w:proofErr w:type="gramStart"/>
      <w:r w:rsidRPr="00F46FF1">
        <w:rPr>
          <w:rFonts w:ascii="仿宋" w:eastAsia="仿宋" w:hAnsi="仿宋" w:cs="宋体" w:hint="eastAsia"/>
          <w:color w:val="333333"/>
          <w:kern w:val="0"/>
          <w:sz w:val="28"/>
          <w:szCs w:val="28"/>
        </w:rPr>
        <w:t>角综合</w:t>
      </w:r>
      <w:proofErr w:type="gramEnd"/>
      <w:r w:rsidRPr="00F46FF1">
        <w:rPr>
          <w:rFonts w:ascii="仿宋" w:eastAsia="仿宋" w:hAnsi="仿宋" w:cs="宋体" w:hint="eastAsia"/>
          <w:color w:val="333333"/>
          <w:kern w:val="0"/>
          <w:sz w:val="28"/>
          <w:szCs w:val="28"/>
        </w:rPr>
        <w:t>服务大厦</w:t>
      </w:r>
    </w:p>
    <w:p w:rsidR="00F46FF1" w:rsidRPr="00F46FF1" w:rsidRDefault="00F46FF1" w:rsidP="00F46FF1">
      <w:pPr>
        <w:widowControl/>
        <w:shd w:val="clear" w:color="auto" w:fill="FFFFFF"/>
        <w:spacing w:line="450" w:lineRule="atLeast"/>
        <w:jc w:val="left"/>
        <w:rPr>
          <w:rFonts w:ascii="仿宋" w:eastAsia="仿宋" w:hAnsi="仿宋" w:cs="宋体"/>
          <w:color w:val="333333"/>
          <w:kern w:val="0"/>
          <w:sz w:val="28"/>
          <w:szCs w:val="28"/>
        </w:rPr>
      </w:pPr>
      <w:r w:rsidRPr="00F46FF1">
        <w:rPr>
          <w:rFonts w:ascii="宋体" w:eastAsia="仿宋" w:hAnsi="宋体" w:cs="宋体" w:hint="eastAsia"/>
          <w:color w:val="333333"/>
          <w:kern w:val="0"/>
          <w:sz w:val="28"/>
          <w:szCs w:val="28"/>
        </w:rPr>
        <w:t> </w:t>
      </w:r>
    </w:p>
    <w:p w:rsidR="00F46FF1" w:rsidRPr="00F46FF1" w:rsidRDefault="00F46FF1" w:rsidP="00F46FF1">
      <w:pPr>
        <w:widowControl/>
        <w:shd w:val="clear" w:color="auto" w:fill="FFFFFF"/>
        <w:spacing w:line="450" w:lineRule="atLeast"/>
        <w:ind w:right="120"/>
        <w:jc w:val="right"/>
        <w:rPr>
          <w:rFonts w:ascii="仿宋" w:eastAsia="仿宋" w:hAnsi="仿宋" w:cs="宋体"/>
          <w:color w:val="333333"/>
          <w:kern w:val="0"/>
          <w:sz w:val="28"/>
          <w:szCs w:val="28"/>
        </w:rPr>
      </w:pPr>
      <w:r w:rsidRPr="00F46FF1">
        <w:rPr>
          <w:rFonts w:ascii="宋体" w:eastAsia="仿宋" w:hAnsi="宋体" w:cs="宋体" w:hint="eastAsia"/>
          <w:color w:val="333333"/>
          <w:kern w:val="0"/>
          <w:sz w:val="28"/>
          <w:szCs w:val="28"/>
        </w:rPr>
        <w:t>                                                 </w:t>
      </w:r>
      <w:r w:rsidRPr="00F46FF1">
        <w:rPr>
          <w:rFonts w:ascii="仿宋" w:eastAsia="仿宋" w:hAnsi="仿宋" w:cs="宋体" w:hint="eastAsia"/>
          <w:color w:val="333333"/>
          <w:kern w:val="0"/>
          <w:sz w:val="28"/>
          <w:szCs w:val="28"/>
        </w:rPr>
        <w:t xml:space="preserve"> 2020年6 月18日 </w:t>
      </w:r>
    </w:p>
    <w:p w:rsidR="00303845" w:rsidRPr="00F46FF1" w:rsidRDefault="00303845">
      <w:pPr>
        <w:rPr>
          <w:rFonts w:ascii="仿宋" w:eastAsia="仿宋" w:hAnsi="仿宋"/>
          <w:sz w:val="28"/>
          <w:szCs w:val="28"/>
        </w:rPr>
      </w:pPr>
    </w:p>
    <w:sectPr w:rsidR="00303845" w:rsidRPr="00F46FF1"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FF1"/>
    <w:rsid w:val="00303845"/>
    <w:rsid w:val="004C6C01"/>
    <w:rsid w:val="00F46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6015906">
      <w:bodyDiv w:val="1"/>
      <w:marLeft w:val="0"/>
      <w:marRight w:val="0"/>
      <w:marTop w:val="0"/>
      <w:marBottom w:val="0"/>
      <w:divBdr>
        <w:top w:val="none" w:sz="0" w:space="0" w:color="auto"/>
        <w:left w:val="none" w:sz="0" w:space="0" w:color="auto"/>
        <w:bottom w:val="none" w:sz="0" w:space="0" w:color="auto"/>
        <w:right w:val="none" w:sz="0" w:space="0" w:color="auto"/>
      </w:divBdr>
      <w:divsChild>
        <w:div w:id="1257522032">
          <w:marLeft w:val="0"/>
          <w:marRight w:val="0"/>
          <w:marTop w:val="0"/>
          <w:marBottom w:val="0"/>
          <w:divBdr>
            <w:top w:val="none" w:sz="0" w:space="0" w:color="auto"/>
            <w:left w:val="none" w:sz="0" w:space="0" w:color="auto"/>
            <w:bottom w:val="none" w:sz="0" w:space="0" w:color="auto"/>
            <w:right w:val="none" w:sz="0" w:space="0" w:color="auto"/>
          </w:divBdr>
          <w:divsChild>
            <w:div w:id="1379084900">
              <w:marLeft w:val="0"/>
              <w:marRight w:val="0"/>
              <w:marTop w:val="0"/>
              <w:marBottom w:val="0"/>
              <w:divBdr>
                <w:top w:val="none" w:sz="0" w:space="0" w:color="auto"/>
                <w:left w:val="none" w:sz="0" w:space="0" w:color="auto"/>
                <w:bottom w:val="none" w:sz="0" w:space="0" w:color="auto"/>
                <w:right w:val="none" w:sz="0" w:space="0" w:color="auto"/>
              </w:divBdr>
              <w:divsChild>
                <w:div w:id="342972888">
                  <w:marLeft w:val="0"/>
                  <w:marRight w:val="0"/>
                  <w:marTop w:val="225"/>
                  <w:marBottom w:val="0"/>
                  <w:divBdr>
                    <w:top w:val="single" w:sz="6" w:space="23" w:color="DBDBDB"/>
                    <w:left w:val="single" w:sz="6" w:space="23" w:color="DBDBDB"/>
                    <w:bottom w:val="single" w:sz="6" w:space="23" w:color="DBDBDB"/>
                    <w:right w:val="single" w:sz="6" w:space="23" w:color="DBDBDB"/>
                  </w:divBdr>
                  <w:divsChild>
                    <w:div w:id="1004556534">
                      <w:marLeft w:val="0"/>
                      <w:marRight w:val="0"/>
                      <w:marTop w:val="225"/>
                      <w:marBottom w:val="0"/>
                      <w:divBdr>
                        <w:top w:val="none" w:sz="0" w:space="0" w:color="auto"/>
                        <w:left w:val="none" w:sz="0" w:space="0" w:color="auto"/>
                        <w:bottom w:val="none" w:sz="0" w:space="0" w:color="auto"/>
                        <w:right w:val="none" w:sz="0" w:space="0" w:color="auto"/>
                      </w:divBdr>
                      <w:divsChild>
                        <w:div w:id="555552724">
                          <w:marLeft w:val="0"/>
                          <w:marRight w:val="0"/>
                          <w:marTop w:val="0"/>
                          <w:marBottom w:val="0"/>
                          <w:divBdr>
                            <w:top w:val="none" w:sz="0" w:space="0" w:color="auto"/>
                            <w:left w:val="none" w:sz="0" w:space="0" w:color="auto"/>
                            <w:bottom w:val="none" w:sz="0" w:space="0" w:color="auto"/>
                            <w:right w:val="none" w:sz="0" w:space="0" w:color="auto"/>
                          </w:divBdr>
                          <w:divsChild>
                            <w:div w:id="9542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2020-06-18T00:59:00Z</dcterms:created>
  <dcterms:modified xsi:type="dcterms:W3CDTF">2020-06-18T01:08:00Z</dcterms:modified>
</cp:coreProperties>
</file>