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FD3" w:rsidRPr="00806FD3" w:rsidRDefault="00C80F1E" w:rsidP="00806FD3">
      <w:pPr>
        <w:widowControl/>
        <w:shd w:val="clear" w:color="auto" w:fill="FFFFFF"/>
        <w:spacing w:line="450" w:lineRule="atLeast"/>
        <w:jc w:val="center"/>
        <w:rPr>
          <w:rFonts w:ascii="宋体" w:eastAsia="宋体" w:hAnsi="宋体" w:cs="宋体"/>
          <w:color w:val="333333"/>
          <w:kern w:val="0"/>
          <w:sz w:val="24"/>
          <w:szCs w:val="24"/>
        </w:rPr>
      </w:pPr>
      <w:r w:rsidRPr="00C80F1E">
        <w:rPr>
          <w:rFonts w:asciiTheme="minorEastAsia" w:hAnsiTheme="minorEastAsia" w:hint="eastAsia"/>
          <w:b/>
          <w:sz w:val="32"/>
          <w:szCs w:val="32"/>
        </w:rPr>
        <w:t>杞县大同高级中学空调采购项目</w:t>
      </w:r>
      <w:r w:rsidR="00806FD3" w:rsidRPr="00806FD3">
        <w:rPr>
          <w:rFonts w:ascii="宋体" w:eastAsia="宋体" w:hAnsi="宋体" w:cs="宋体" w:hint="eastAsia"/>
          <w:b/>
          <w:bCs/>
          <w:color w:val="333333"/>
          <w:kern w:val="0"/>
          <w:sz w:val="32"/>
          <w:szCs w:val="32"/>
        </w:rPr>
        <w:t>中标结果公告</w:t>
      </w:r>
    </w:p>
    <w:p w:rsidR="00806FD3" w:rsidRPr="00806FD3" w:rsidRDefault="00806FD3" w:rsidP="00806FD3">
      <w:pPr>
        <w:widowControl/>
        <w:shd w:val="clear" w:color="auto" w:fill="FFFFFF"/>
        <w:spacing w:line="450" w:lineRule="atLeast"/>
        <w:jc w:val="left"/>
        <w:rPr>
          <w:rFonts w:ascii="仿宋" w:eastAsia="仿宋" w:hAnsi="仿宋" w:cs="宋体"/>
          <w:color w:val="333333"/>
          <w:kern w:val="0"/>
          <w:sz w:val="24"/>
          <w:szCs w:val="24"/>
        </w:rPr>
      </w:pPr>
      <w:r w:rsidRPr="00806FD3">
        <w:rPr>
          <w:rFonts w:ascii="宋体" w:eastAsia="宋体" w:hAnsi="宋体" w:cs="宋体" w:hint="eastAsia"/>
          <w:color w:val="333333"/>
          <w:kern w:val="0"/>
          <w:sz w:val="32"/>
          <w:szCs w:val="32"/>
        </w:rPr>
        <w:t> </w:t>
      </w:r>
      <w:r w:rsidR="00C80F1E">
        <w:rPr>
          <w:rFonts w:ascii="宋体" w:eastAsia="宋体" w:hAnsi="宋体" w:cs="宋体" w:hint="eastAsia"/>
          <w:color w:val="333333"/>
          <w:kern w:val="0"/>
          <w:sz w:val="32"/>
          <w:szCs w:val="32"/>
        </w:rPr>
        <w:t xml:space="preserve"> </w:t>
      </w:r>
      <w:r w:rsidR="00C80F1E" w:rsidRPr="00C80F1E">
        <w:rPr>
          <w:rFonts w:ascii="仿宋" w:eastAsia="仿宋" w:hAnsi="仿宋" w:hint="eastAsia"/>
          <w:sz w:val="24"/>
          <w:szCs w:val="24"/>
        </w:rPr>
        <w:t>杞县大同高级中学空调采购项目</w:t>
      </w:r>
      <w:r w:rsidRPr="00806FD3">
        <w:rPr>
          <w:rFonts w:ascii="仿宋" w:eastAsia="仿宋" w:hAnsi="仿宋" w:cs="宋体" w:hint="eastAsia"/>
          <w:color w:val="333333"/>
          <w:kern w:val="0"/>
          <w:sz w:val="24"/>
          <w:szCs w:val="24"/>
        </w:rPr>
        <w:t>，采用</w:t>
      </w:r>
      <w:r w:rsidRPr="00806FD3">
        <w:rPr>
          <w:rFonts w:ascii="仿宋" w:eastAsia="仿宋" w:hAnsi="仿宋" w:hint="eastAsia"/>
          <w:sz w:val="24"/>
          <w:szCs w:val="24"/>
        </w:rPr>
        <w:t>竞争性磋商</w:t>
      </w:r>
      <w:r w:rsidR="00C80F1E">
        <w:rPr>
          <w:rFonts w:ascii="仿宋" w:eastAsia="仿宋" w:hAnsi="仿宋" w:hint="eastAsia"/>
          <w:sz w:val="24"/>
          <w:szCs w:val="24"/>
        </w:rPr>
        <w:t>方式</w:t>
      </w:r>
      <w:r w:rsidRPr="00806FD3">
        <w:rPr>
          <w:rFonts w:ascii="仿宋" w:eastAsia="仿宋" w:hAnsi="仿宋" w:hint="eastAsia"/>
          <w:sz w:val="24"/>
          <w:szCs w:val="24"/>
        </w:rPr>
        <w:t>采购</w:t>
      </w:r>
      <w:r w:rsidRPr="00806FD3">
        <w:rPr>
          <w:rFonts w:ascii="仿宋" w:eastAsia="仿宋" w:hAnsi="仿宋" w:cs="宋体" w:hint="eastAsia"/>
          <w:color w:val="333333"/>
          <w:kern w:val="0"/>
          <w:sz w:val="24"/>
          <w:szCs w:val="24"/>
        </w:rPr>
        <w:t>，在县采购办及</w:t>
      </w:r>
      <w:r w:rsidR="00C80F1E" w:rsidRPr="00C80F1E">
        <w:rPr>
          <w:rFonts w:ascii="仿宋" w:eastAsia="仿宋" w:hAnsi="仿宋" w:hint="eastAsia"/>
          <w:sz w:val="24"/>
          <w:szCs w:val="24"/>
        </w:rPr>
        <w:t>杞县大同高级中学</w:t>
      </w:r>
      <w:r w:rsidRPr="00806FD3">
        <w:rPr>
          <w:rFonts w:ascii="仿宋" w:eastAsia="仿宋" w:hAnsi="仿宋" w:cs="宋体" w:hint="eastAsia"/>
          <w:color w:val="333333"/>
          <w:kern w:val="0"/>
          <w:sz w:val="24"/>
          <w:szCs w:val="24"/>
        </w:rPr>
        <w:t>的监督下，于2020年6月</w:t>
      </w:r>
      <w:r w:rsidR="00C80F1E">
        <w:rPr>
          <w:rFonts w:ascii="仿宋" w:eastAsia="仿宋" w:hAnsi="仿宋" w:cs="宋体" w:hint="eastAsia"/>
          <w:color w:val="333333"/>
          <w:kern w:val="0"/>
          <w:sz w:val="24"/>
          <w:szCs w:val="24"/>
        </w:rPr>
        <w:t>19</w:t>
      </w:r>
      <w:r w:rsidRPr="00806FD3">
        <w:rPr>
          <w:rFonts w:ascii="仿宋" w:eastAsia="仿宋" w:hAnsi="仿宋" w:cs="宋体" w:hint="eastAsia"/>
          <w:color w:val="333333"/>
          <w:kern w:val="0"/>
          <w:sz w:val="24"/>
          <w:szCs w:val="24"/>
        </w:rPr>
        <w:t>日10点30分在杞县公共资源交易中心四楼开标二室准时开标。现将本项目的评标结果公布如下：</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b/>
          <w:bCs/>
          <w:color w:val="333333"/>
          <w:kern w:val="0"/>
          <w:sz w:val="24"/>
          <w:szCs w:val="24"/>
        </w:rPr>
        <w:t>一、项目概况</w:t>
      </w:r>
    </w:p>
    <w:p w:rsidR="00806FD3" w:rsidRPr="00806FD3" w:rsidRDefault="00806FD3" w:rsidP="00806FD3">
      <w:pPr>
        <w:widowControl/>
        <w:shd w:val="clear" w:color="auto" w:fill="FFFFFF"/>
        <w:spacing w:line="40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1、项目名称：</w:t>
      </w:r>
      <w:r w:rsidR="00C80F1E" w:rsidRPr="00C80F1E">
        <w:rPr>
          <w:rFonts w:ascii="仿宋" w:eastAsia="仿宋" w:hAnsi="仿宋" w:hint="eastAsia"/>
          <w:sz w:val="24"/>
          <w:szCs w:val="24"/>
        </w:rPr>
        <w:t>杞县大同高级中学空调采购项目</w:t>
      </w:r>
    </w:p>
    <w:p w:rsidR="00806FD3" w:rsidRPr="00806FD3" w:rsidRDefault="00806FD3" w:rsidP="00806FD3">
      <w:pPr>
        <w:widowControl/>
        <w:shd w:val="clear" w:color="auto" w:fill="FFFFFF"/>
        <w:spacing w:line="40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2、项目编号：</w:t>
      </w:r>
      <w:r w:rsidR="00C80F1E">
        <w:rPr>
          <w:rFonts w:ascii="仿宋" w:eastAsia="仿宋" w:hAnsi="仿宋" w:cs="宋体" w:hint="eastAsia"/>
          <w:color w:val="333333"/>
          <w:kern w:val="0"/>
          <w:sz w:val="24"/>
          <w:szCs w:val="24"/>
        </w:rPr>
        <w:t>HWFW-2020-012</w:t>
      </w:r>
    </w:p>
    <w:p w:rsidR="00806FD3" w:rsidRDefault="00806FD3" w:rsidP="00806FD3">
      <w:pPr>
        <w:widowControl/>
        <w:shd w:val="clear" w:color="auto" w:fill="FFFFFF"/>
        <w:spacing w:line="400" w:lineRule="atLeast"/>
        <w:jc w:val="left"/>
        <w:rPr>
          <w:rFonts w:ascii="仿宋" w:eastAsia="仿宋" w:hAnsi="仿宋" w:cs="宋体" w:hint="eastAsia"/>
          <w:color w:val="333333"/>
          <w:kern w:val="0"/>
          <w:sz w:val="24"/>
          <w:szCs w:val="24"/>
        </w:rPr>
      </w:pPr>
      <w:r w:rsidRPr="00806FD3">
        <w:rPr>
          <w:rFonts w:ascii="仿宋" w:eastAsia="仿宋" w:hAnsi="仿宋" w:cs="宋体" w:hint="eastAsia"/>
          <w:color w:val="333333"/>
          <w:kern w:val="0"/>
          <w:sz w:val="24"/>
          <w:szCs w:val="24"/>
        </w:rPr>
        <w:t>3、项目金额：</w:t>
      </w:r>
      <w:r w:rsidR="00C80F1E">
        <w:rPr>
          <w:rFonts w:ascii="仿宋" w:eastAsia="仿宋" w:hAnsi="仿宋" w:cs="宋体" w:hint="eastAsia"/>
          <w:color w:val="000000"/>
          <w:kern w:val="0"/>
          <w:sz w:val="24"/>
          <w:szCs w:val="24"/>
          <w:shd w:val="clear" w:color="auto" w:fill="FFFFFF"/>
        </w:rPr>
        <w:t>34</w:t>
      </w:r>
      <w:r w:rsidRPr="00806FD3">
        <w:rPr>
          <w:rFonts w:ascii="仿宋" w:eastAsia="仿宋" w:hAnsi="仿宋" w:cs="宋体" w:hint="eastAsia"/>
          <w:color w:val="000000"/>
          <w:kern w:val="0"/>
          <w:sz w:val="24"/>
          <w:szCs w:val="24"/>
          <w:shd w:val="clear" w:color="auto" w:fill="FFFFFF"/>
        </w:rPr>
        <w:t>万</w:t>
      </w:r>
      <w:r w:rsidRPr="00806FD3">
        <w:rPr>
          <w:rFonts w:ascii="仿宋" w:eastAsia="仿宋" w:hAnsi="仿宋" w:cs="宋体" w:hint="eastAsia"/>
          <w:color w:val="333333"/>
          <w:kern w:val="0"/>
          <w:sz w:val="24"/>
          <w:szCs w:val="24"/>
        </w:rPr>
        <w:t>元</w:t>
      </w:r>
    </w:p>
    <w:p w:rsidR="00C80F1E" w:rsidRPr="00806FD3" w:rsidRDefault="00C80F1E" w:rsidP="00806FD3">
      <w:pPr>
        <w:widowControl/>
        <w:shd w:val="clear" w:color="auto" w:fill="FFFFFF"/>
        <w:spacing w:line="400" w:lineRule="atLeast"/>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4、采购内容：</w:t>
      </w:r>
      <w:r w:rsidRPr="00C80F1E">
        <w:rPr>
          <w:rFonts w:ascii="仿宋" w:eastAsia="仿宋" w:hAnsi="仿宋" w:cs="宋体" w:hint="eastAsia"/>
          <w:color w:val="333333"/>
          <w:kern w:val="0"/>
          <w:sz w:val="24"/>
          <w:szCs w:val="24"/>
        </w:rPr>
        <w:t>壁挂空调120台</w:t>
      </w:r>
    </w:p>
    <w:p w:rsidR="00806FD3" w:rsidRPr="00806FD3" w:rsidRDefault="00C80F1E" w:rsidP="00806FD3">
      <w:pPr>
        <w:widowControl/>
        <w:shd w:val="clear" w:color="auto" w:fill="FFFFFF"/>
        <w:spacing w:line="520" w:lineRule="atLeast"/>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5</w:t>
      </w:r>
      <w:r w:rsidR="00806FD3" w:rsidRPr="00806FD3">
        <w:rPr>
          <w:rFonts w:ascii="仿宋" w:eastAsia="仿宋" w:hAnsi="仿宋" w:cs="宋体" w:hint="eastAsia"/>
          <w:color w:val="333333"/>
          <w:kern w:val="0"/>
          <w:sz w:val="24"/>
          <w:szCs w:val="24"/>
        </w:rPr>
        <w:t>、交货期限：合同签订后7天内</w:t>
      </w:r>
    </w:p>
    <w:p w:rsidR="00806FD3" w:rsidRPr="00806FD3" w:rsidRDefault="00C80F1E" w:rsidP="00806FD3">
      <w:pPr>
        <w:widowControl/>
        <w:shd w:val="clear" w:color="auto" w:fill="FFFFFF"/>
        <w:spacing w:line="520" w:lineRule="atLeast"/>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6</w:t>
      </w:r>
      <w:r w:rsidR="00806FD3" w:rsidRPr="00806FD3">
        <w:rPr>
          <w:rFonts w:ascii="仿宋" w:eastAsia="仿宋" w:hAnsi="仿宋" w:cs="宋体" w:hint="eastAsia"/>
          <w:color w:val="333333"/>
          <w:kern w:val="0"/>
          <w:sz w:val="24"/>
          <w:szCs w:val="24"/>
        </w:rPr>
        <w:t>、质量要求：</w:t>
      </w:r>
      <w:r w:rsidR="00806FD3" w:rsidRPr="00806FD3">
        <w:rPr>
          <w:rFonts w:ascii="仿宋" w:eastAsia="仿宋" w:hAnsi="仿宋" w:cs="宋体" w:hint="eastAsia"/>
          <w:sz w:val="24"/>
          <w:szCs w:val="24"/>
          <w:shd w:val="clear" w:color="auto" w:fill="FFFFFF"/>
        </w:rPr>
        <w:t>合格或达到国家相关行业标准</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b/>
          <w:bCs/>
          <w:color w:val="333333"/>
          <w:kern w:val="0"/>
          <w:sz w:val="24"/>
          <w:szCs w:val="24"/>
        </w:rPr>
        <w:t>二、公告发布媒体</w:t>
      </w:r>
    </w:p>
    <w:p w:rsidR="00806FD3" w:rsidRPr="00806FD3" w:rsidRDefault="00806FD3" w:rsidP="00806FD3">
      <w:pPr>
        <w:widowControl/>
        <w:shd w:val="clear" w:color="auto" w:fill="FFFFFF"/>
        <w:spacing w:line="440" w:lineRule="atLeast"/>
        <w:ind w:firstLine="480"/>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本项目的结果公告同时在《河南省政府采购网》、《开封市公共资源交易信息网》上发布。</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b/>
          <w:bCs/>
          <w:color w:val="333333"/>
          <w:kern w:val="0"/>
          <w:sz w:val="24"/>
          <w:szCs w:val="24"/>
        </w:rPr>
        <w:t>三、评标信息</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评标时间：2020年6月</w:t>
      </w:r>
      <w:r w:rsidR="00C80F1E">
        <w:rPr>
          <w:rFonts w:ascii="仿宋" w:eastAsia="仿宋" w:hAnsi="仿宋" w:cs="宋体" w:hint="eastAsia"/>
          <w:color w:val="333333"/>
          <w:kern w:val="0"/>
          <w:sz w:val="24"/>
          <w:szCs w:val="24"/>
        </w:rPr>
        <w:t>19</w:t>
      </w:r>
      <w:r w:rsidRPr="00806FD3">
        <w:rPr>
          <w:rFonts w:ascii="仿宋" w:eastAsia="仿宋" w:hAnsi="仿宋" w:cs="宋体" w:hint="eastAsia"/>
          <w:color w:val="333333"/>
          <w:kern w:val="0"/>
          <w:sz w:val="24"/>
          <w:szCs w:val="24"/>
        </w:rPr>
        <w:t>日14时00分</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评标地点：杞县综合服务大厦十一楼评标室</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评委组长：</w:t>
      </w:r>
      <w:r w:rsidR="00C80F1E">
        <w:rPr>
          <w:rFonts w:ascii="仿宋" w:eastAsia="仿宋" w:hAnsi="仿宋" w:cs="宋体" w:hint="eastAsia"/>
          <w:color w:val="333333"/>
          <w:kern w:val="0"/>
          <w:sz w:val="24"/>
          <w:szCs w:val="24"/>
        </w:rPr>
        <w:t>管泽江</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评委成员：杜海宽、</w:t>
      </w:r>
      <w:r w:rsidR="00C80F1E">
        <w:rPr>
          <w:rFonts w:ascii="仿宋" w:eastAsia="仿宋" w:hAnsi="仿宋" w:cs="宋体" w:hint="eastAsia"/>
          <w:color w:val="333333"/>
          <w:kern w:val="0"/>
          <w:sz w:val="24"/>
          <w:szCs w:val="24"/>
        </w:rPr>
        <w:t>吴亚飞</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b/>
          <w:bCs/>
          <w:color w:val="333333"/>
          <w:kern w:val="0"/>
          <w:sz w:val="24"/>
          <w:szCs w:val="24"/>
        </w:rPr>
        <w:t>四、否决投标原因</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无</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b/>
          <w:bCs/>
          <w:color w:val="333333"/>
          <w:kern w:val="0"/>
          <w:sz w:val="24"/>
          <w:szCs w:val="24"/>
        </w:rPr>
        <w:t>五、评标结果</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中标人：</w:t>
      </w:r>
      <w:r w:rsidR="00C80F1E">
        <w:rPr>
          <w:rFonts w:ascii="仿宋" w:eastAsia="仿宋" w:hAnsi="仿宋" w:cs="宋体" w:hint="eastAsia"/>
          <w:color w:val="333333"/>
          <w:kern w:val="0"/>
          <w:sz w:val="24"/>
          <w:szCs w:val="24"/>
        </w:rPr>
        <w:t>河南万宝股份</w:t>
      </w:r>
      <w:r w:rsidRPr="00806FD3">
        <w:rPr>
          <w:rFonts w:ascii="仿宋" w:eastAsia="仿宋" w:hAnsi="仿宋" w:cs="宋体" w:hint="eastAsia"/>
          <w:color w:val="333333"/>
          <w:kern w:val="0"/>
          <w:sz w:val="24"/>
          <w:szCs w:val="24"/>
        </w:rPr>
        <w:t>有限公司</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中标金额：</w:t>
      </w:r>
      <w:r w:rsidR="00C80F1E">
        <w:rPr>
          <w:rFonts w:ascii="仿宋" w:eastAsia="仿宋" w:hAnsi="仿宋" w:cs="宋体" w:hint="eastAsia"/>
          <w:color w:val="333333"/>
          <w:kern w:val="0"/>
          <w:sz w:val="24"/>
          <w:szCs w:val="24"/>
        </w:rPr>
        <w:t>299880</w:t>
      </w:r>
      <w:r w:rsidRPr="00806FD3">
        <w:rPr>
          <w:rFonts w:ascii="仿宋" w:eastAsia="仿宋" w:hAnsi="仿宋" w:cs="宋体" w:hint="eastAsia"/>
          <w:color w:val="333333"/>
          <w:kern w:val="0"/>
          <w:sz w:val="24"/>
          <w:szCs w:val="24"/>
        </w:rPr>
        <w:t>.00元</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b/>
          <w:bCs/>
          <w:color w:val="333333"/>
          <w:kern w:val="0"/>
          <w:sz w:val="24"/>
          <w:szCs w:val="24"/>
        </w:rPr>
        <w:t>六、公示期限</w:t>
      </w:r>
    </w:p>
    <w:p w:rsidR="00806FD3" w:rsidRPr="00806FD3" w:rsidRDefault="00806FD3" w:rsidP="00806FD3">
      <w:pPr>
        <w:widowControl/>
        <w:shd w:val="clear" w:color="auto" w:fill="FFFFFF"/>
        <w:spacing w:line="38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2020 年06月</w:t>
      </w:r>
      <w:r w:rsidR="00C80F1E">
        <w:rPr>
          <w:rFonts w:ascii="仿宋" w:eastAsia="仿宋" w:hAnsi="仿宋" w:cs="宋体" w:hint="eastAsia"/>
          <w:color w:val="333333"/>
          <w:kern w:val="0"/>
          <w:sz w:val="24"/>
          <w:szCs w:val="24"/>
        </w:rPr>
        <w:t>23</w:t>
      </w:r>
      <w:r w:rsidRPr="00806FD3">
        <w:rPr>
          <w:rFonts w:ascii="仿宋" w:eastAsia="仿宋" w:hAnsi="仿宋" w:cs="宋体" w:hint="eastAsia"/>
          <w:color w:val="333333"/>
          <w:kern w:val="0"/>
          <w:sz w:val="24"/>
          <w:szCs w:val="24"/>
        </w:rPr>
        <w:t>日至2020年06月</w:t>
      </w:r>
      <w:r w:rsidR="00C80F1E">
        <w:rPr>
          <w:rFonts w:ascii="仿宋" w:eastAsia="仿宋" w:hAnsi="仿宋" w:cs="宋体" w:hint="eastAsia"/>
          <w:color w:val="333333"/>
          <w:kern w:val="0"/>
          <w:sz w:val="24"/>
          <w:szCs w:val="24"/>
        </w:rPr>
        <w:t>23</w:t>
      </w:r>
      <w:r w:rsidRPr="00806FD3">
        <w:rPr>
          <w:rFonts w:ascii="仿宋" w:eastAsia="仿宋" w:hAnsi="仿宋" w:cs="宋体" w:hint="eastAsia"/>
          <w:color w:val="333333"/>
          <w:kern w:val="0"/>
          <w:sz w:val="24"/>
          <w:szCs w:val="24"/>
        </w:rPr>
        <w:t>日（一个工作日）</w:t>
      </w:r>
    </w:p>
    <w:p w:rsidR="00806FD3" w:rsidRPr="00806FD3" w:rsidRDefault="00806FD3" w:rsidP="00806FD3">
      <w:pPr>
        <w:widowControl/>
        <w:shd w:val="clear" w:color="auto" w:fill="FFFFFF"/>
        <w:spacing w:line="45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1、质疑和投诉提起的渠道及方式：若供应商对上述结果有质疑，可在本公告发布之日起七个工作日内以书面形式向采购人、采购代理机构提出质疑，逾期将不再受理。采购人应当自收到质疑函起7个工作日内作出答复，若质疑供应商对质疑处理结果不满意或者采购人未在规定时间内作出答复的，质疑人可在答复期满</w:t>
      </w:r>
      <w:r w:rsidRPr="00806FD3">
        <w:rPr>
          <w:rFonts w:ascii="仿宋" w:eastAsia="仿宋" w:hAnsi="仿宋" w:cs="宋体" w:hint="eastAsia"/>
          <w:color w:val="333333"/>
          <w:kern w:val="0"/>
          <w:sz w:val="24"/>
          <w:szCs w:val="24"/>
        </w:rPr>
        <w:lastRenderedPageBreak/>
        <w:t>后15个工作日内以书面形式向杞县公共资源交易管理委员会办公室递交投诉书（本网站重要文件栏中有政府采购项目质疑、投诉文本格式及要求）。”</w:t>
      </w:r>
    </w:p>
    <w:p w:rsidR="00806FD3" w:rsidRPr="00806FD3" w:rsidRDefault="00806FD3" w:rsidP="00806FD3">
      <w:pPr>
        <w:widowControl/>
        <w:shd w:val="clear" w:color="auto" w:fill="FFFFFF"/>
        <w:spacing w:line="440" w:lineRule="atLeast"/>
        <w:ind w:firstLine="240"/>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2、投诉材料递交地址：杞县综合服务大厦十二楼（杞县公共资源交易管理委员会办公室），联系电话：0371-28666977。</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七、联系方式：</w:t>
      </w:r>
    </w:p>
    <w:p w:rsidR="00806FD3" w:rsidRPr="00806FD3" w:rsidRDefault="00806FD3" w:rsidP="00806FD3">
      <w:pPr>
        <w:spacing w:line="560" w:lineRule="exact"/>
        <w:rPr>
          <w:rFonts w:ascii="仿宋" w:eastAsia="仿宋" w:hAnsi="仿宋"/>
          <w:sz w:val="24"/>
          <w:szCs w:val="24"/>
        </w:rPr>
      </w:pPr>
      <w:r w:rsidRPr="00806FD3">
        <w:rPr>
          <w:rFonts w:ascii="仿宋" w:eastAsia="仿宋" w:hAnsi="仿宋" w:hint="eastAsia"/>
          <w:sz w:val="24"/>
          <w:szCs w:val="24"/>
        </w:rPr>
        <w:t>采 购 人：</w:t>
      </w:r>
      <w:r w:rsidR="00C80F1E" w:rsidRPr="00C80F1E">
        <w:rPr>
          <w:rFonts w:ascii="仿宋" w:eastAsia="仿宋" w:hAnsi="仿宋" w:hint="eastAsia"/>
          <w:sz w:val="24"/>
          <w:szCs w:val="24"/>
        </w:rPr>
        <w:t>杞县大同高级中学</w:t>
      </w:r>
    </w:p>
    <w:p w:rsidR="00806FD3" w:rsidRPr="00806FD3" w:rsidRDefault="00806FD3" w:rsidP="00806FD3">
      <w:pPr>
        <w:spacing w:line="560" w:lineRule="exact"/>
        <w:rPr>
          <w:rFonts w:ascii="仿宋" w:eastAsia="仿宋" w:hAnsi="仿宋"/>
          <w:sz w:val="24"/>
          <w:szCs w:val="24"/>
        </w:rPr>
      </w:pPr>
      <w:r w:rsidRPr="00806FD3">
        <w:rPr>
          <w:rFonts w:ascii="仿宋" w:eastAsia="仿宋" w:hAnsi="仿宋" w:hint="eastAsia"/>
          <w:sz w:val="24"/>
          <w:szCs w:val="24"/>
        </w:rPr>
        <w:t xml:space="preserve">联 系 </w:t>
      </w:r>
      <w:r w:rsidR="00C80F1E">
        <w:rPr>
          <w:rFonts w:ascii="仿宋" w:eastAsia="仿宋" w:hAnsi="仿宋" w:hint="eastAsia"/>
          <w:sz w:val="24"/>
          <w:szCs w:val="24"/>
        </w:rPr>
        <w:t>人：张</w:t>
      </w:r>
      <w:r w:rsidRPr="00806FD3">
        <w:rPr>
          <w:rFonts w:ascii="仿宋" w:eastAsia="仿宋" w:hAnsi="仿宋" w:hint="eastAsia"/>
          <w:sz w:val="24"/>
          <w:szCs w:val="24"/>
        </w:rPr>
        <w:t>先生</w:t>
      </w:r>
    </w:p>
    <w:p w:rsidR="00806FD3" w:rsidRPr="00806FD3" w:rsidRDefault="00806FD3" w:rsidP="00806FD3">
      <w:pPr>
        <w:spacing w:line="560" w:lineRule="exact"/>
        <w:rPr>
          <w:rFonts w:ascii="仿宋" w:eastAsia="仿宋" w:hAnsi="仿宋"/>
          <w:sz w:val="24"/>
          <w:szCs w:val="24"/>
        </w:rPr>
      </w:pPr>
      <w:r w:rsidRPr="00806FD3">
        <w:rPr>
          <w:rFonts w:ascii="仿宋" w:eastAsia="仿宋" w:hAnsi="仿宋" w:hint="eastAsia"/>
          <w:sz w:val="24"/>
          <w:szCs w:val="24"/>
        </w:rPr>
        <w:t>联系电话：</w:t>
      </w:r>
      <w:r w:rsidR="00C80F1E" w:rsidRPr="00C80F1E">
        <w:rPr>
          <w:rFonts w:ascii="仿宋" w:eastAsia="仿宋" w:hAnsi="仿宋"/>
          <w:sz w:val="24"/>
          <w:szCs w:val="24"/>
        </w:rPr>
        <w:t>13839984161</w:t>
      </w:r>
    </w:p>
    <w:p w:rsidR="00806FD3" w:rsidRPr="00806FD3" w:rsidRDefault="00806FD3" w:rsidP="00806FD3">
      <w:pPr>
        <w:spacing w:line="560" w:lineRule="exact"/>
        <w:rPr>
          <w:rFonts w:ascii="仿宋" w:eastAsia="仿宋" w:hAnsi="仿宋"/>
          <w:sz w:val="24"/>
          <w:szCs w:val="24"/>
        </w:rPr>
      </w:pPr>
      <w:r w:rsidRPr="00806FD3">
        <w:rPr>
          <w:rFonts w:ascii="仿宋" w:eastAsia="仿宋" w:hAnsi="仿宋" w:hint="eastAsia"/>
          <w:sz w:val="24"/>
          <w:szCs w:val="24"/>
        </w:rPr>
        <w:t>联系地址：</w:t>
      </w:r>
      <w:r w:rsidR="00C80F1E" w:rsidRPr="00C80F1E">
        <w:rPr>
          <w:rFonts w:ascii="仿宋" w:eastAsia="仿宋" w:hAnsi="仿宋" w:hint="eastAsia"/>
          <w:sz w:val="24"/>
          <w:szCs w:val="24"/>
        </w:rPr>
        <w:t>杞县五里河镇马庄村北街</w:t>
      </w:r>
    </w:p>
    <w:p w:rsidR="00806FD3" w:rsidRPr="00806FD3" w:rsidRDefault="00806FD3" w:rsidP="00806FD3">
      <w:pPr>
        <w:widowControl/>
        <w:shd w:val="clear" w:color="auto" w:fill="FFFFFF"/>
        <w:spacing w:line="52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集采机构：杞县公共资源交易中心有限公司（交易服务所）</w:t>
      </w:r>
    </w:p>
    <w:p w:rsidR="00806FD3" w:rsidRPr="00806FD3" w:rsidRDefault="00806FD3" w:rsidP="00806FD3">
      <w:pPr>
        <w:widowControl/>
        <w:shd w:val="clear" w:color="auto" w:fill="FFFFFF"/>
        <w:spacing w:line="52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联 系 人：苏先生</w:t>
      </w:r>
    </w:p>
    <w:p w:rsidR="00806FD3" w:rsidRPr="00806FD3" w:rsidRDefault="00806FD3" w:rsidP="00806FD3">
      <w:pPr>
        <w:widowControl/>
        <w:shd w:val="clear" w:color="auto" w:fill="FFFFFF"/>
        <w:spacing w:line="52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联系电话：0371-28666996</w:t>
      </w:r>
    </w:p>
    <w:p w:rsidR="00806FD3" w:rsidRPr="00806FD3" w:rsidRDefault="00806FD3" w:rsidP="00806FD3">
      <w:pPr>
        <w:widowControl/>
        <w:shd w:val="clear" w:color="auto" w:fill="FFFFFF"/>
        <w:spacing w:line="408"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联系地址：杞县金城大道与经四路交叉口东北角综合服务大厦</w:t>
      </w:r>
    </w:p>
    <w:p w:rsidR="00806FD3" w:rsidRPr="00806FD3" w:rsidRDefault="00806FD3" w:rsidP="00806FD3">
      <w:pPr>
        <w:widowControl/>
        <w:shd w:val="clear" w:color="auto" w:fill="FFFFFF"/>
        <w:spacing w:line="450" w:lineRule="atLeast"/>
        <w:jc w:val="left"/>
        <w:rPr>
          <w:rFonts w:ascii="仿宋" w:eastAsia="仿宋" w:hAnsi="仿宋" w:cs="宋体"/>
          <w:color w:val="333333"/>
          <w:kern w:val="0"/>
          <w:sz w:val="24"/>
          <w:szCs w:val="24"/>
        </w:rPr>
      </w:pPr>
      <w:r w:rsidRPr="00806FD3">
        <w:rPr>
          <w:rFonts w:ascii="宋体" w:eastAsia="仿宋" w:hAnsi="宋体" w:cs="宋体"/>
          <w:color w:val="333333"/>
          <w:kern w:val="0"/>
          <w:sz w:val="24"/>
          <w:szCs w:val="24"/>
        </w:rPr>
        <w:t> </w:t>
      </w:r>
    </w:p>
    <w:p w:rsidR="00806FD3" w:rsidRPr="00806FD3" w:rsidRDefault="00806FD3" w:rsidP="00806FD3">
      <w:pPr>
        <w:widowControl/>
        <w:shd w:val="clear" w:color="auto" w:fill="FFFFFF"/>
        <w:spacing w:line="450" w:lineRule="atLeast"/>
        <w:ind w:right="120"/>
        <w:jc w:val="right"/>
        <w:rPr>
          <w:rFonts w:ascii="仿宋" w:eastAsia="仿宋" w:hAnsi="仿宋" w:cs="宋体"/>
          <w:color w:val="333333"/>
          <w:kern w:val="0"/>
          <w:sz w:val="24"/>
          <w:szCs w:val="24"/>
        </w:rPr>
      </w:pPr>
      <w:r w:rsidRPr="00806FD3">
        <w:rPr>
          <w:rFonts w:ascii="宋体" w:eastAsia="仿宋" w:hAnsi="宋体" w:cs="宋体"/>
          <w:color w:val="333333"/>
          <w:kern w:val="0"/>
          <w:sz w:val="24"/>
          <w:szCs w:val="24"/>
        </w:rPr>
        <w:t>                                                   </w:t>
      </w:r>
      <w:r w:rsidRPr="00806FD3">
        <w:rPr>
          <w:rFonts w:ascii="仿宋" w:eastAsia="仿宋" w:hAnsi="仿宋" w:cs="宋体"/>
          <w:color w:val="333333"/>
          <w:kern w:val="0"/>
          <w:sz w:val="24"/>
          <w:szCs w:val="24"/>
        </w:rPr>
        <w:t xml:space="preserve"> </w:t>
      </w:r>
      <w:r w:rsidRPr="00806FD3">
        <w:rPr>
          <w:rFonts w:ascii="仿宋" w:eastAsia="仿宋" w:hAnsi="仿宋" w:cs="宋体" w:hint="eastAsia"/>
          <w:color w:val="333333"/>
          <w:kern w:val="0"/>
          <w:sz w:val="24"/>
          <w:szCs w:val="24"/>
        </w:rPr>
        <w:t>2020年</w:t>
      </w:r>
      <w:r w:rsidRPr="00806FD3">
        <w:rPr>
          <w:rFonts w:ascii="仿宋" w:eastAsia="仿宋" w:hAnsi="仿宋" w:cs="仿宋" w:hint="eastAsia"/>
          <w:color w:val="333333"/>
          <w:kern w:val="0"/>
          <w:sz w:val="24"/>
          <w:szCs w:val="24"/>
        </w:rPr>
        <w:t xml:space="preserve">6 </w:t>
      </w:r>
      <w:r w:rsidRPr="00806FD3">
        <w:rPr>
          <w:rFonts w:ascii="仿宋" w:eastAsia="仿宋" w:hAnsi="仿宋" w:cs="宋体" w:hint="eastAsia"/>
          <w:color w:val="333333"/>
          <w:kern w:val="0"/>
          <w:sz w:val="24"/>
          <w:szCs w:val="24"/>
        </w:rPr>
        <w:t>月</w:t>
      </w:r>
      <w:r w:rsidR="00C80F1E">
        <w:rPr>
          <w:rFonts w:ascii="仿宋" w:eastAsia="仿宋" w:hAnsi="仿宋" w:cs="仿宋" w:hint="eastAsia"/>
          <w:color w:val="333333"/>
          <w:kern w:val="0"/>
          <w:sz w:val="24"/>
          <w:szCs w:val="24"/>
        </w:rPr>
        <w:t>23</w:t>
      </w:r>
      <w:r w:rsidRPr="00806FD3">
        <w:rPr>
          <w:rFonts w:ascii="仿宋" w:eastAsia="仿宋" w:hAnsi="仿宋" w:cs="宋体" w:hint="eastAsia"/>
          <w:color w:val="333333"/>
          <w:kern w:val="0"/>
          <w:sz w:val="24"/>
          <w:szCs w:val="24"/>
        </w:rPr>
        <w:t>日</w:t>
      </w:r>
      <w:r w:rsidRPr="00806FD3">
        <w:rPr>
          <w:rFonts w:ascii="仿宋" w:eastAsia="仿宋" w:hAnsi="仿宋" w:cs="仿宋" w:hint="eastAsia"/>
          <w:color w:val="333333"/>
          <w:kern w:val="0"/>
          <w:sz w:val="24"/>
          <w:szCs w:val="24"/>
        </w:rPr>
        <w:t xml:space="preserve"> </w:t>
      </w:r>
    </w:p>
    <w:p w:rsidR="00303845" w:rsidRPr="00806FD3" w:rsidRDefault="00303845">
      <w:pPr>
        <w:rPr>
          <w:rFonts w:ascii="仿宋" w:eastAsia="仿宋" w:hAnsi="仿宋"/>
          <w:sz w:val="24"/>
          <w:szCs w:val="24"/>
        </w:rPr>
      </w:pPr>
    </w:p>
    <w:sectPr w:rsidR="00303845" w:rsidRPr="00806FD3" w:rsidSect="003038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D07" w:rsidRDefault="00F15D07" w:rsidP="00C80F1E">
      <w:r>
        <w:separator/>
      </w:r>
    </w:p>
  </w:endnote>
  <w:endnote w:type="continuationSeparator" w:id="1">
    <w:p w:rsidR="00F15D07" w:rsidRDefault="00F15D07" w:rsidP="00C80F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D07" w:rsidRDefault="00F15D07" w:rsidP="00C80F1E">
      <w:r>
        <w:separator/>
      </w:r>
    </w:p>
  </w:footnote>
  <w:footnote w:type="continuationSeparator" w:id="1">
    <w:p w:rsidR="00F15D07" w:rsidRDefault="00F15D07" w:rsidP="00C80F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6FD3"/>
    <w:rsid w:val="00303845"/>
    <w:rsid w:val="00761AFF"/>
    <w:rsid w:val="00806FD3"/>
    <w:rsid w:val="00C80F1E"/>
    <w:rsid w:val="00C93BDF"/>
    <w:rsid w:val="00F15D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0F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0F1E"/>
    <w:rPr>
      <w:sz w:val="18"/>
      <w:szCs w:val="18"/>
    </w:rPr>
  </w:style>
  <w:style w:type="paragraph" w:styleId="a4">
    <w:name w:val="footer"/>
    <w:basedOn w:val="a"/>
    <w:link w:val="Char0"/>
    <w:uiPriority w:val="99"/>
    <w:semiHidden/>
    <w:unhideWhenUsed/>
    <w:rsid w:val="00C80F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0F1E"/>
    <w:rPr>
      <w:sz w:val="18"/>
      <w:szCs w:val="18"/>
    </w:rPr>
  </w:style>
</w:styles>
</file>

<file path=word/webSettings.xml><?xml version="1.0" encoding="utf-8"?>
<w:webSettings xmlns:r="http://schemas.openxmlformats.org/officeDocument/2006/relationships" xmlns:w="http://schemas.openxmlformats.org/wordprocessingml/2006/main">
  <w:divs>
    <w:div w:id="532694842">
      <w:bodyDiv w:val="1"/>
      <w:marLeft w:val="0"/>
      <w:marRight w:val="0"/>
      <w:marTop w:val="0"/>
      <w:marBottom w:val="0"/>
      <w:divBdr>
        <w:top w:val="none" w:sz="0" w:space="0" w:color="auto"/>
        <w:left w:val="none" w:sz="0" w:space="0" w:color="auto"/>
        <w:bottom w:val="none" w:sz="0" w:space="0" w:color="auto"/>
        <w:right w:val="none" w:sz="0" w:space="0" w:color="auto"/>
      </w:divBdr>
      <w:divsChild>
        <w:div w:id="472214263">
          <w:marLeft w:val="0"/>
          <w:marRight w:val="0"/>
          <w:marTop w:val="0"/>
          <w:marBottom w:val="0"/>
          <w:divBdr>
            <w:top w:val="none" w:sz="0" w:space="0" w:color="auto"/>
            <w:left w:val="none" w:sz="0" w:space="0" w:color="auto"/>
            <w:bottom w:val="none" w:sz="0" w:space="0" w:color="auto"/>
            <w:right w:val="none" w:sz="0" w:space="0" w:color="auto"/>
          </w:divBdr>
          <w:divsChild>
            <w:div w:id="888221049">
              <w:marLeft w:val="0"/>
              <w:marRight w:val="0"/>
              <w:marTop w:val="0"/>
              <w:marBottom w:val="0"/>
              <w:divBdr>
                <w:top w:val="none" w:sz="0" w:space="0" w:color="auto"/>
                <w:left w:val="none" w:sz="0" w:space="0" w:color="auto"/>
                <w:bottom w:val="none" w:sz="0" w:space="0" w:color="auto"/>
                <w:right w:val="none" w:sz="0" w:space="0" w:color="auto"/>
              </w:divBdr>
              <w:divsChild>
                <w:div w:id="192883903">
                  <w:marLeft w:val="0"/>
                  <w:marRight w:val="0"/>
                  <w:marTop w:val="225"/>
                  <w:marBottom w:val="0"/>
                  <w:divBdr>
                    <w:top w:val="single" w:sz="6" w:space="23" w:color="DBDBDB"/>
                    <w:left w:val="single" w:sz="6" w:space="23" w:color="DBDBDB"/>
                    <w:bottom w:val="single" w:sz="6" w:space="23" w:color="DBDBDB"/>
                    <w:right w:val="single" w:sz="6" w:space="23" w:color="DBDBDB"/>
                  </w:divBdr>
                  <w:divsChild>
                    <w:div w:id="483010153">
                      <w:marLeft w:val="0"/>
                      <w:marRight w:val="0"/>
                      <w:marTop w:val="225"/>
                      <w:marBottom w:val="0"/>
                      <w:divBdr>
                        <w:top w:val="none" w:sz="0" w:space="0" w:color="auto"/>
                        <w:left w:val="none" w:sz="0" w:space="0" w:color="auto"/>
                        <w:bottom w:val="none" w:sz="0" w:space="0" w:color="auto"/>
                        <w:right w:val="none" w:sz="0" w:space="0" w:color="auto"/>
                      </w:divBdr>
                      <w:divsChild>
                        <w:div w:id="1581212256">
                          <w:marLeft w:val="0"/>
                          <w:marRight w:val="0"/>
                          <w:marTop w:val="0"/>
                          <w:marBottom w:val="0"/>
                          <w:divBdr>
                            <w:top w:val="none" w:sz="0" w:space="0" w:color="auto"/>
                            <w:left w:val="none" w:sz="0" w:space="0" w:color="auto"/>
                            <w:bottom w:val="none" w:sz="0" w:space="0" w:color="auto"/>
                            <w:right w:val="none" w:sz="0" w:space="0" w:color="auto"/>
                          </w:divBdr>
                          <w:divsChild>
                            <w:div w:id="18786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139</Words>
  <Characters>797</Characters>
  <Application>Microsoft Office Word</Application>
  <DocSecurity>0</DocSecurity>
  <Lines>6</Lines>
  <Paragraphs>1</Paragraphs>
  <ScaleCrop>false</ScaleCrop>
  <Company>Microsoft</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2</cp:revision>
  <dcterms:created xsi:type="dcterms:W3CDTF">2020-06-16T00:54:00Z</dcterms:created>
  <dcterms:modified xsi:type="dcterms:W3CDTF">2020-06-23T01:43:00Z</dcterms:modified>
</cp:coreProperties>
</file>