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62711">
      <w:pPr>
        <w:jc w:val="center"/>
        <w:rPr>
          <w:sz w:val="44"/>
          <w:szCs w:val="44"/>
        </w:rPr>
      </w:pPr>
      <w:r>
        <w:rPr>
          <w:rFonts w:hint="eastAsia"/>
          <w:sz w:val="44"/>
          <w:szCs w:val="44"/>
        </w:rPr>
        <w:t>关于开展陇海六路以北、二十三大街东侧XHY0607-01(1#)、XHY1702-01(1#)、XHY1703-01(1#)一期地块项目社会投资人合作意向洽谈的公告</w:t>
      </w:r>
    </w:p>
    <w:p w14:paraId="2AE58CE5">
      <w:r>
        <w:rPr>
          <w:rFonts w:hint="eastAsia"/>
        </w:rPr>
        <w:t> </w:t>
      </w:r>
      <w:bookmarkStart w:id="0" w:name="_GoBack"/>
      <w:bookmarkEnd w:id="0"/>
    </w:p>
    <w:p w14:paraId="435AFF3D">
      <w:pPr>
        <w:ind w:firstLine="640" w:firstLineChars="200"/>
        <w:rPr>
          <w:rFonts w:hint="eastAsia" w:ascii="Times New Roman" w:hAnsi="Times New Roman"/>
        </w:rPr>
      </w:pPr>
      <w:r>
        <w:rPr>
          <w:rFonts w:hint="eastAsia"/>
        </w:rPr>
        <w:t>为实现目标地</w:t>
      </w:r>
      <w:r>
        <w:rPr>
          <w:rFonts w:hint="eastAsia" w:ascii="Times New Roman" w:hAnsi="Times New Roman"/>
        </w:rPr>
        <w:t>块及地上附属物盘活、建设、运营目标，广泛了解社会资本合作需求，依法合规创新投资合作模式，现开封经开教育投资有限公司面向对本项目有合作开发意向的社会投资人进行洽谈邀请，采用发布公告方式邀请符合资格条件的社会投资人参与洽谈活动。</w:t>
      </w:r>
    </w:p>
    <w:p w14:paraId="14FE9D08">
      <w:pPr>
        <w:rPr>
          <w:rFonts w:hint="eastAsia" w:ascii="Times New Roman" w:hAnsi="Times New Roman"/>
        </w:rPr>
      </w:pPr>
      <w:r>
        <w:rPr>
          <w:rFonts w:hint="eastAsia" w:ascii="Times New Roman" w:hAnsi="Times New Roman"/>
        </w:rPr>
        <w:t>一、项目概况</w:t>
      </w:r>
    </w:p>
    <w:p w14:paraId="06DAF588">
      <w:pPr>
        <w:ind w:firstLine="640" w:firstLineChars="200"/>
        <w:rPr>
          <w:rFonts w:hint="eastAsia" w:ascii="Times New Roman" w:hAnsi="Times New Roman"/>
        </w:rPr>
      </w:pPr>
      <w:r>
        <w:rPr>
          <w:rFonts w:hint="eastAsia" w:ascii="Times New Roman" w:hAnsi="Times New Roman"/>
        </w:rPr>
        <w:t>项目建设地点位于开封市城乡一体化示范区二十一大街以西、二十三大街以东、陇海六路以北、陇海四路以南。本项目总规划用地面积473774.51㎡（约710.66亩，含两条市政道路土地面积），规划建筑面积约45万平方米，目前主体工程已经封顶且二次结构已完工工程约35万㎡。项目主要建设内容：利用该地块建设教育园区项目，盘活原富士康实训基地闲置资产，建设或在原有基础上改造满足教学、实训、办公、学生宿舍、食堂等用房及400米环形跑道和其他体育活动场地等。</w:t>
      </w:r>
    </w:p>
    <w:p w14:paraId="190A09AC">
      <w:pPr>
        <w:rPr>
          <w:rFonts w:hint="eastAsia" w:ascii="Times New Roman" w:hAnsi="Times New Roman"/>
        </w:rPr>
      </w:pPr>
      <w:r>
        <w:rPr>
          <w:rFonts w:hint="eastAsia" w:ascii="Times New Roman" w:hAnsi="Times New Roman"/>
        </w:rPr>
        <w:t>二、洽谈内容</w:t>
      </w:r>
    </w:p>
    <w:p w14:paraId="3121C5DB">
      <w:pPr>
        <w:ind w:firstLine="640" w:firstLineChars="200"/>
        <w:rPr>
          <w:rFonts w:hint="eastAsia" w:ascii="Times New Roman" w:hAnsi="Times New Roman"/>
        </w:rPr>
      </w:pPr>
      <w:r>
        <w:rPr>
          <w:rFonts w:hint="eastAsia" w:ascii="Times New Roman" w:hAnsi="Times New Roman"/>
        </w:rPr>
        <w:t>按照依法合规、创新高效的原则，针对目标地块建设项目投资合作模式、合作路径及合作方案展开洽谈。</w:t>
      </w:r>
    </w:p>
    <w:p w14:paraId="77B02923">
      <w:pPr>
        <w:rPr>
          <w:rFonts w:hint="eastAsia" w:ascii="Times New Roman" w:hAnsi="Times New Roman"/>
        </w:rPr>
      </w:pPr>
      <w:r>
        <w:rPr>
          <w:rFonts w:hint="eastAsia" w:ascii="Times New Roman" w:hAnsi="Times New Roman"/>
        </w:rPr>
        <w:t>三、洽谈对象</w:t>
      </w:r>
    </w:p>
    <w:p w14:paraId="3C2727F7">
      <w:pPr>
        <w:ind w:firstLine="640" w:firstLineChars="200"/>
        <w:rPr>
          <w:rFonts w:hint="eastAsia" w:ascii="Times New Roman" w:hAnsi="Times New Roman"/>
        </w:rPr>
      </w:pPr>
      <w:r>
        <w:rPr>
          <w:rFonts w:hint="eastAsia" w:ascii="Times New Roman" w:hAnsi="Times New Roman"/>
        </w:rPr>
        <w:t>社会投资人需满足以下条件：</w:t>
      </w:r>
    </w:p>
    <w:p w14:paraId="4534F922">
      <w:pPr>
        <w:ind w:firstLine="640" w:firstLineChars="200"/>
        <w:rPr>
          <w:rFonts w:hint="eastAsia" w:ascii="Times New Roman" w:hAnsi="Times New Roman"/>
        </w:rPr>
      </w:pPr>
      <w:r>
        <w:rPr>
          <w:rFonts w:hint="eastAsia" w:ascii="Times New Roman" w:hAnsi="Times New Roman"/>
        </w:rPr>
        <w:t>（一）具有独立承担民事责任的能力；</w:t>
      </w:r>
    </w:p>
    <w:p w14:paraId="1C46755B">
      <w:pPr>
        <w:ind w:firstLine="640" w:firstLineChars="200"/>
        <w:rPr>
          <w:rFonts w:hint="eastAsia" w:ascii="Times New Roman" w:hAnsi="Times New Roman"/>
        </w:rPr>
      </w:pPr>
      <w:r>
        <w:rPr>
          <w:rFonts w:hint="eastAsia" w:ascii="Times New Roman" w:hAnsi="Times New Roman"/>
        </w:rPr>
        <w:t>（二）具有良好的商业信誉和健全的财务会计制度；</w:t>
      </w:r>
    </w:p>
    <w:p w14:paraId="5610DC07">
      <w:pPr>
        <w:ind w:firstLine="640" w:firstLineChars="200"/>
        <w:rPr>
          <w:rFonts w:hint="eastAsia" w:ascii="Times New Roman" w:hAnsi="Times New Roman"/>
        </w:rPr>
      </w:pPr>
      <w:r>
        <w:rPr>
          <w:rFonts w:hint="eastAsia" w:ascii="Times New Roman" w:hAnsi="Times New Roman"/>
        </w:rPr>
        <w:t>（三）有依法缴纳税收和社会保障资金的良好记录；</w:t>
      </w:r>
    </w:p>
    <w:p w14:paraId="5FD5ECAE">
      <w:pPr>
        <w:ind w:firstLine="640" w:firstLineChars="200"/>
        <w:rPr>
          <w:rFonts w:hint="eastAsia" w:ascii="Times New Roman" w:hAnsi="Times New Roman"/>
        </w:rPr>
      </w:pPr>
      <w:r>
        <w:rPr>
          <w:rFonts w:hint="eastAsia" w:ascii="Times New Roman" w:hAnsi="Times New Roman"/>
        </w:rPr>
        <w:t>（四）参加本次洽谈活动前三年内，在经营活动中没有重大违法记录；</w:t>
      </w:r>
    </w:p>
    <w:p w14:paraId="2CE5BDE2">
      <w:pPr>
        <w:ind w:firstLine="640" w:firstLineChars="200"/>
        <w:rPr>
          <w:rFonts w:hint="eastAsia" w:ascii="Times New Roman" w:hAnsi="Times New Roman"/>
        </w:rPr>
      </w:pPr>
      <w:r>
        <w:rPr>
          <w:rFonts w:hint="eastAsia" w:ascii="Times New Roman" w:hAnsi="Times New Roman"/>
        </w:rPr>
        <w:t>（五）法律、行政法规规定的其他条件；</w:t>
      </w:r>
    </w:p>
    <w:p w14:paraId="04B24572">
      <w:pPr>
        <w:ind w:firstLine="640" w:firstLineChars="200"/>
        <w:rPr>
          <w:rFonts w:hint="eastAsia" w:ascii="Times New Roman" w:hAnsi="Times New Roman"/>
        </w:rPr>
      </w:pPr>
      <w:r>
        <w:rPr>
          <w:rFonts w:hint="eastAsia" w:ascii="Times New Roman" w:hAnsi="Times New Roman"/>
        </w:rPr>
        <w:t>（六）有意愿参与目标地块项目投资、建设。</w:t>
      </w:r>
    </w:p>
    <w:p w14:paraId="461EDEAF">
      <w:pPr>
        <w:rPr>
          <w:rFonts w:hint="eastAsia" w:ascii="Times New Roman" w:hAnsi="Times New Roman"/>
        </w:rPr>
      </w:pPr>
      <w:r>
        <w:rPr>
          <w:rFonts w:hint="eastAsia" w:ascii="Times New Roman" w:hAnsi="Times New Roman"/>
        </w:rPr>
        <w:t>四、报名须知</w:t>
      </w:r>
    </w:p>
    <w:p w14:paraId="2951C93A">
      <w:pPr>
        <w:ind w:firstLine="640" w:firstLineChars="200"/>
        <w:rPr>
          <w:rFonts w:hint="eastAsia" w:ascii="Times New Roman" w:hAnsi="Times New Roman"/>
        </w:rPr>
      </w:pPr>
      <w:r>
        <w:rPr>
          <w:rFonts w:hint="eastAsia" w:ascii="Times New Roman" w:hAnsi="Times New Roman"/>
        </w:rPr>
        <w:t>（一）报名时间</w:t>
      </w:r>
    </w:p>
    <w:p w14:paraId="41A16DE4">
      <w:pPr>
        <w:ind w:firstLine="640" w:firstLineChars="200"/>
        <w:rPr>
          <w:rFonts w:hint="eastAsia" w:ascii="Times New Roman" w:hAnsi="Times New Roman"/>
        </w:rPr>
      </w:pPr>
      <w:r>
        <w:rPr>
          <w:rFonts w:hint="eastAsia" w:ascii="Times New Roman" w:hAnsi="Times New Roman"/>
        </w:rPr>
        <w:t>自公告发布之日起，至2025年6月</w:t>
      </w:r>
      <w:r>
        <w:rPr>
          <w:rFonts w:hint="eastAsia" w:ascii="Times New Roman" w:hAnsi="Times New Roman"/>
          <w:lang w:val="en-US" w:eastAsia="zh-CN"/>
        </w:rPr>
        <w:t>30</w:t>
      </w:r>
      <w:r>
        <w:rPr>
          <w:rFonts w:hint="eastAsia" w:ascii="Times New Roman" w:hAnsi="Times New Roman"/>
        </w:rPr>
        <w:t>日止。</w:t>
      </w:r>
    </w:p>
    <w:p w14:paraId="6901AA07">
      <w:pPr>
        <w:ind w:firstLine="640" w:firstLineChars="200"/>
        <w:rPr>
          <w:rFonts w:hint="eastAsia" w:ascii="Times New Roman" w:hAnsi="Times New Roman"/>
        </w:rPr>
      </w:pPr>
      <w:r>
        <w:rPr>
          <w:rFonts w:hint="eastAsia" w:ascii="Times New Roman" w:hAnsi="Times New Roman"/>
        </w:rPr>
        <w:t>（二）报名材料</w:t>
      </w:r>
    </w:p>
    <w:p w14:paraId="7FE4C573">
      <w:pPr>
        <w:ind w:firstLine="640" w:firstLineChars="200"/>
        <w:rPr>
          <w:rFonts w:hint="eastAsia" w:ascii="Times New Roman" w:hAnsi="Times New Roman"/>
        </w:rPr>
      </w:pPr>
      <w:r>
        <w:rPr>
          <w:rFonts w:hint="eastAsia" w:ascii="Times New Roman" w:hAnsi="Times New Roman"/>
        </w:rPr>
        <w:t>1.企业简介、营业执照、历史业绩介绍等相关证明材料。</w:t>
      </w:r>
    </w:p>
    <w:p w14:paraId="0677D719">
      <w:pPr>
        <w:ind w:firstLine="640" w:firstLineChars="200"/>
        <w:rPr>
          <w:rFonts w:hint="eastAsia" w:ascii="Times New Roman" w:hAnsi="Times New Roman"/>
        </w:rPr>
      </w:pPr>
      <w:r>
        <w:rPr>
          <w:rFonts w:hint="eastAsia" w:ascii="Times New Roman" w:hAnsi="Times New Roman"/>
        </w:rPr>
        <w:t>2.联系人电话及邮箱。</w:t>
      </w:r>
    </w:p>
    <w:p w14:paraId="3E83998C">
      <w:pPr>
        <w:ind w:firstLine="640" w:firstLineChars="200"/>
        <w:rPr>
          <w:rFonts w:hint="eastAsia" w:ascii="Times New Roman" w:hAnsi="Times New Roman"/>
        </w:rPr>
      </w:pPr>
      <w:r>
        <w:rPr>
          <w:rFonts w:hint="eastAsia" w:ascii="Times New Roman" w:hAnsi="Times New Roman"/>
        </w:rPr>
        <w:t>（三）注意事项</w:t>
      </w:r>
    </w:p>
    <w:p w14:paraId="59A663ED">
      <w:pPr>
        <w:ind w:firstLine="640" w:firstLineChars="200"/>
        <w:rPr>
          <w:rFonts w:hint="eastAsia" w:ascii="Times New Roman" w:hAnsi="Times New Roman"/>
        </w:rPr>
      </w:pPr>
      <w:r>
        <w:rPr>
          <w:rFonts w:hint="eastAsia" w:ascii="Times New Roman" w:hAnsi="Times New Roman"/>
        </w:rPr>
        <w:t>1.需按照本公司要求对洽谈内容进行保密。</w:t>
      </w:r>
    </w:p>
    <w:p w14:paraId="5F5473A8">
      <w:pPr>
        <w:ind w:firstLine="640" w:firstLineChars="200"/>
        <w:rPr>
          <w:rFonts w:hint="eastAsia" w:ascii="Times New Roman" w:hAnsi="Times New Roman"/>
        </w:rPr>
      </w:pPr>
      <w:r>
        <w:rPr>
          <w:rFonts w:hint="eastAsia" w:ascii="Times New Roman" w:hAnsi="Times New Roman"/>
        </w:rPr>
        <w:t>2.除以下联系人、联系方式外，本公司并未委托也不会委托其他任何公司、团体或个人进行合作意向洽谈工作。其他任何声称有合作意向洽谈渠道的公司、团体或个人均非我公司、团队人员，切勿上当受骗！</w:t>
      </w:r>
    </w:p>
    <w:p w14:paraId="45E5D7D6">
      <w:pPr>
        <w:ind w:firstLine="640" w:firstLineChars="200"/>
        <w:rPr>
          <w:rFonts w:hint="eastAsia" w:ascii="Times New Roman" w:hAnsi="Times New Roman"/>
        </w:rPr>
      </w:pPr>
      <w:r>
        <w:rPr>
          <w:rFonts w:hint="eastAsia" w:ascii="Times New Roman" w:hAnsi="Times New Roman"/>
        </w:rPr>
        <w:t>3.提交资料方式:请将授权人委托书、身份证（法定代表人及被授权委托人）及报名材料所需扫描件或复印件加盖单位公章以PDF格式打包发送至QYZBDLLTD@163.com邮箱内并电话告知河南启源招标代理有限公司。</w:t>
      </w:r>
    </w:p>
    <w:p w14:paraId="1D96047C">
      <w:pPr>
        <w:rPr>
          <w:rFonts w:hint="eastAsia" w:ascii="Times New Roman" w:hAnsi="Times New Roman"/>
        </w:rPr>
      </w:pPr>
      <w:r>
        <w:rPr>
          <w:rFonts w:hint="eastAsia" w:ascii="Times New Roman" w:hAnsi="Times New Roman"/>
        </w:rPr>
        <w:t>五、发布公告的媒介</w:t>
      </w:r>
    </w:p>
    <w:p w14:paraId="1F36D76D">
      <w:pPr>
        <w:ind w:firstLine="640" w:firstLineChars="200"/>
        <w:rPr>
          <w:rFonts w:hint="eastAsia" w:ascii="Times New Roman" w:hAnsi="Times New Roman"/>
        </w:rPr>
      </w:pPr>
      <w:r>
        <w:rPr>
          <w:rFonts w:hint="eastAsia" w:ascii="Times New Roman" w:hAnsi="Times New Roman"/>
        </w:rPr>
        <w:t>本</w:t>
      </w:r>
      <w:r>
        <w:rPr>
          <w:rFonts w:hint="eastAsia" w:ascii="Times New Roman" w:hAnsi="Times New Roman"/>
        </w:rPr>
        <w:t>次公告在《开封市公共资源交易信息网》发布。</w:t>
      </w:r>
    </w:p>
    <w:p w14:paraId="2BB5FED6">
      <w:pPr>
        <w:rPr>
          <w:rFonts w:hint="eastAsia" w:ascii="Times New Roman" w:hAnsi="Times New Roman"/>
        </w:rPr>
      </w:pPr>
      <w:r>
        <w:rPr>
          <w:rFonts w:hint="eastAsia" w:ascii="Times New Roman" w:hAnsi="Times New Roman"/>
        </w:rPr>
        <w:t> 六、其它</w:t>
      </w:r>
    </w:p>
    <w:p w14:paraId="7FFE1302">
      <w:pPr>
        <w:ind w:firstLine="640" w:firstLineChars="200"/>
        <w:rPr>
          <w:rFonts w:hint="eastAsia" w:ascii="Times New Roman" w:hAnsi="Times New Roman"/>
        </w:rPr>
      </w:pPr>
      <w:r>
        <w:rPr>
          <w:rFonts w:hint="eastAsia" w:ascii="Times New Roman" w:hAnsi="Times New Roman"/>
        </w:rPr>
        <w:t>开封经开教育投资有限公司在本次公告中保留以下权利：</w:t>
      </w:r>
    </w:p>
    <w:p w14:paraId="512C2791">
      <w:pPr>
        <w:ind w:firstLine="640" w:firstLineChars="200"/>
        <w:rPr>
          <w:rFonts w:hint="eastAsia" w:ascii="Times New Roman" w:hAnsi="Times New Roman"/>
        </w:rPr>
      </w:pPr>
      <w:r>
        <w:rPr>
          <w:rFonts w:hint="eastAsia" w:ascii="Times New Roman" w:hAnsi="Times New Roman"/>
        </w:rPr>
        <w:t>（一）具体洽谈时间另行安排。</w:t>
      </w:r>
    </w:p>
    <w:p w14:paraId="25F6B8A0">
      <w:pPr>
        <w:ind w:firstLine="640" w:firstLineChars="200"/>
        <w:rPr>
          <w:rFonts w:hint="eastAsia" w:ascii="Times New Roman" w:hAnsi="Times New Roman"/>
        </w:rPr>
      </w:pPr>
      <w:r>
        <w:rPr>
          <w:rFonts w:hint="eastAsia" w:ascii="Times New Roman" w:hAnsi="Times New Roman"/>
        </w:rPr>
        <w:t>（二）在任何时间，接受或拒绝任何洽谈文件，以及更改或取消洽谈活动，并不承担任何责任，且无需向应征人解释原因。</w:t>
      </w:r>
    </w:p>
    <w:p w14:paraId="05158887">
      <w:pPr>
        <w:ind w:firstLine="640" w:firstLineChars="200"/>
        <w:rPr>
          <w:rFonts w:hint="eastAsia" w:ascii="Times New Roman" w:hAnsi="Times New Roman"/>
        </w:rPr>
      </w:pPr>
      <w:r>
        <w:rPr>
          <w:rFonts w:hint="eastAsia" w:ascii="Times New Roman" w:hAnsi="Times New Roman"/>
        </w:rPr>
        <w:t>（三）本次洽谈内容仅限于投资模式、合作路径及合作方案的研究，合作主体按程序另行组织确定。</w:t>
      </w:r>
    </w:p>
    <w:p w14:paraId="26235193">
      <w:pPr>
        <w:ind w:firstLine="640" w:firstLineChars="200"/>
        <w:rPr>
          <w:rFonts w:hint="eastAsia" w:ascii="Times New Roman" w:hAnsi="Times New Roman"/>
        </w:rPr>
      </w:pPr>
      <w:r>
        <w:rPr>
          <w:rFonts w:hint="eastAsia" w:ascii="Times New Roman" w:hAnsi="Times New Roman"/>
        </w:rPr>
        <w:t>（四）对本公告的最终解释权。</w:t>
      </w:r>
    </w:p>
    <w:p w14:paraId="33FD4686">
      <w:pPr>
        <w:rPr>
          <w:rFonts w:hint="eastAsia" w:ascii="Times New Roman" w:hAnsi="Times New Roman"/>
        </w:rPr>
      </w:pPr>
      <w:r>
        <w:rPr>
          <w:rFonts w:hint="eastAsia" w:ascii="Times New Roman" w:hAnsi="Times New Roman"/>
        </w:rPr>
        <w:t>七、联系方式</w:t>
      </w:r>
    </w:p>
    <w:p w14:paraId="16875F85">
      <w:pPr>
        <w:ind w:firstLine="640" w:firstLineChars="200"/>
        <w:rPr>
          <w:rFonts w:hint="eastAsia" w:ascii="Times New Roman" w:hAnsi="Times New Roman"/>
        </w:rPr>
      </w:pPr>
      <w:r>
        <w:rPr>
          <w:rFonts w:hint="eastAsia" w:ascii="Times New Roman" w:hAnsi="Times New Roman"/>
        </w:rPr>
        <w:t>项目实施机构：开封经开教育投资有限公司</w:t>
      </w:r>
    </w:p>
    <w:p w14:paraId="626826D0">
      <w:pPr>
        <w:ind w:firstLine="640" w:firstLineChars="200"/>
        <w:rPr>
          <w:rFonts w:hint="eastAsia" w:ascii="Times New Roman" w:hAnsi="Times New Roman"/>
        </w:rPr>
      </w:pPr>
      <w:r>
        <w:rPr>
          <w:rFonts w:hint="eastAsia" w:ascii="Times New Roman" w:hAnsi="Times New Roman"/>
        </w:rPr>
        <w:t>地  址：开封市汉兴西路与第八大街交叉口东南角</w:t>
      </w:r>
    </w:p>
    <w:p w14:paraId="50A5EDED">
      <w:pPr>
        <w:ind w:firstLine="640" w:firstLineChars="200"/>
        <w:rPr>
          <w:rFonts w:hint="eastAsia" w:ascii="Times New Roman" w:hAnsi="Times New Roman"/>
        </w:rPr>
      </w:pPr>
      <w:r>
        <w:rPr>
          <w:rFonts w:hint="eastAsia" w:ascii="Times New Roman" w:hAnsi="Times New Roman"/>
        </w:rPr>
        <w:t>联系人：邵薇</w:t>
      </w:r>
    </w:p>
    <w:p w14:paraId="08A57A50">
      <w:pPr>
        <w:ind w:firstLine="640" w:firstLineChars="200"/>
        <w:rPr>
          <w:rFonts w:hint="eastAsia" w:ascii="Times New Roman" w:hAnsi="Times New Roman"/>
        </w:rPr>
      </w:pPr>
      <w:r>
        <w:rPr>
          <w:rFonts w:hint="eastAsia" w:ascii="Times New Roman" w:hAnsi="Times New Roman"/>
        </w:rPr>
        <w:t>联系电话：0371-22771508</w:t>
      </w:r>
    </w:p>
    <w:p w14:paraId="4F52010A">
      <w:pPr>
        <w:ind w:firstLine="640" w:firstLineChars="200"/>
        <w:rPr>
          <w:rFonts w:hint="eastAsia" w:ascii="Times New Roman" w:hAnsi="Times New Roman"/>
        </w:rPr>
      </w:pPr>
      <w:r>
        <w:rPr>
          <w:rFonts w:hint="eastAsia" w:ascii="Times New Roman" w:hAnsi="Times New Roman"/>
        </w:rPr>
        <w:t>联</w:t>
      </w:r>
      <w:r>
        <w:rPr>
          <w:rFonts w:hint="eastAsia" w:ascii="Times New Roman" w:hAnsi="Times New Roman"/>
        </w:rPr>
        <w:t>系人邮箱：</w:t>
      </w:r>
      <w:r>
        <w:rPr>
          <w:rFonts w:hint="eastAsia" w:ascii="Times New Roman" w:hAnsi="Times New Roman"/>
        </w:rPr>
        <w:fldChar w:fldCharType="begin"/>
      </w:r>
      <w:r>
        <w:rPr>
          <w:rFonts w:hint="eastAsia" w:ascii="Times New Roman" w:hAnsi="Times New Roman"/>
        </w:rPr>
        <w:instrText xml:space="preserve"> HYPERLINK "mailto:kfjkjygs@163.com" </w:instrText>
      </w:r>
      <w:r>
        <w:rPr>
          <w:rFonts w:hint="eastAsia" w:ascii="Times New Roman" w:hAnsi="Times New Roman"/>
        </w:rPr>
        <w:fldChar w:fldCharType="separate"/>
      </w:r>
      <w:r>
        <w:rPr>
          <w:rFonts w:hint="eastAsia" w:ascii="Times New Roman" w:hAnsi="Times New Roman"/>
        </w:rPr>
        <w:t>kfjkjygs@163.com</w:t>
      </w:r>
      <w:r>
        <w:rPr>
          <w:rFonts w:hint="eastAsia" w:ascii="Times New Roman" w:hAnsi="Times New Roman"/>
        </w:rPr>
        <w:fldChar w:fldCharType="end"/>
      </w:r>
      <w:r>
        <w:rPr>
          <w:rFonts w:hint="eastAsia" w:ascii="Times New Roman" w:hAnsi="Times New Roman"/>
        </w:rPr>
        <w:t>（邮件抄送）</w:t>
      </w:r>
    </w:p>
    <w:p w14:paraId="17FEBC65">
      <w:pPr>
        <w:ind w:firstLine="640" w:firstLineChars="200"/>
        <w:rPr>
          <w:rFonts w:hint="eastAsia" w:ascii="Times New Roman" w:hAnsi="Times New Roman"/>
        </w:rPr>
      </w:pPr>
      <w:r>
        <w:rPr>
          <w:rFonts w:hint="eastAsia" w:ascii="Times New Roman" w:hAnsi="Times New Roman"/>
        </w:rPr>
        <w:t>组织方：河南启源招标代理有限公司</w:t>
      </w:r>
    </w:p>
    <w:p w14:paraId="228E276A">
      <w:pPr>
        <w:ind w:firstLine="640" w:firstLineChars="200"/>
        <w:rPr>
          <w:rFonts w:hint="eastAsia" w:ascii="Times New Roman" w:hAnsi="Times New Roman"/>
        </w:rPr>
      </w:pPr>
      <w:r>
        <w:rPr>
          <w:rFonts w:hint="eastAsia" w:ascii="Times New Roman" w:hAnsi="Times New Roman"/>
        </w:rPr>
        <w:t>地址：</w:t>
      </w:r>
      <w:r>
        <w:rPr>
          <w:rFonts w:hint="eastAsia" w:ascii="Times New Roman" w:hAnsi="Times New Roman"/>
          <w:lang w:val="en-US" w:eastAsia="zh-CN"/>
        </w:rPr>
        <w:t>开封市五大街新谷电商大厦11楼</w:t>
      </w:r>
      <w:r>
        <w:rPr>
          <w:rFonts w:hint="eastAsia" w:ascii="Times New Roman" w:hAnsi="Times New Roman"/>
        </w:rPr>
        <w:t>             </w:t>
      </w:r>
    </w:p>
    <w:p w14:paraId="428AD43E">
      <w:pPr>
        <w:ind w:firstLine="640" w:firstLineChars="200"/>
        <w:rPr>
          <w:rFonts w:hint="eastAsia" w:ascii="Times New Roman" w:hAnsi="Times New Roman"/>
        </w:rPr>
      </w:pPr>
      <w:r>
        <w:rPr>
          <w:rFonts w:hint="eastAsia" w:ascii="Times New Roman" w:hAnsi="Times New Roman"/>
        </w:rPr>
        <w:t>联系人：</w:t>
      </w:r>
      <w:r>
        <w:rPr>
          <w:rFonts w:hint="eastAsia" w:ascii="Times New Roman" w:hAnsi="Times New Roman"/>
          <w:lang w:val="en-US" w:eastAsia="zh-CN"/>
        </w:rPr>
        <w:t>徐亚彬</w:t>
      </w:r>
    </w:p>
    <w:p w14:paraId="62FD13FB">
      <w:pPr>
        <w:ind w:firstLine="640" w:firstLineChars="200"/>
        <w:rPr>
          <w:rFonts w:hint="eastAsia" w:ascii="Times New Roman" w:hAnsi="Times New Roman"/>
        </w:rPr>
      </w:pPr>
      <w:r>
        <w:rPr>
          <w:rFonts w:hint="eastAsia" w:ascii="Times New Roman" w:hAnsi="Times New Roman"/>
        </w:rPr>
        <w:t>联系电话：</w:t>
      </w:r>
      <w:r>
        <w:rPr>
          <w:rFonts w:hint="eastAsia" w:ascii="Times New Roman" w:hAnsi="Times New Roman"/>
          <w:lang w:val="en-US" w:eastAsia="zh-CN"/>
        </w:rPr>
        <w:t>0371-22709983</w:t>
      </w:r>
    </w:p>
    <w:p w14:paraId="39DD85B7">
      <w:pPr>
        <w:ind w:firstLine="640" w:firstLineChars="200"/>
      </w:pPr>
      <w:r>
        <w:rPr>
          <w:rFonts w:hint="eastAsia" w:ascii="Times New Roman" w:hAnsi="Times New Roman"/>
        </w:rPr>
        <w:t>联系人邮箱：QYZBDLLT</w:t>
      </w:r>
      <w:r>
        <w:rPr>
          <w:rFonts w:hint="eastAsia"/>
        </w:rPr>
        <w:t>D@163.com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65"/>
    <w:rsid w:val="00026865"/>
    <w:rsid w:val="00057DF1"/>
    <w:rsid w:val="00076109"/>
    <w:rsid w:val="0009121C"/>
    <w:rsid w:val="00150E32"/>
    <w:rsid w:val="001E2FAF"/>
    <w:rsid w:val="002A3C06"/>
    <w:rsid w:val="002D1532"/>
    <w:rsid w:val="002E6A3B"/>
    <w:rsid w:val="003251AB"/>
    <w:rsid w:val="0035193B"/>
    <w:rsid w:val="003F50FF"/>
    <w:rsid w:val="004319A1"/>
    <w:rsid w:val="00557224"/>
    <w:rsid w:val="005A0689"/>
    <w:rsid w:val="005F2665"/>
    <w:rsid w:val="005F39B6"/>
    <w:rsid w:val="0070057F"/>
    <w:rsid w:val="00776DFC"/>
    <w:rsid w:val="008629AC"/>
    <w:rsid w:val="008F2592"/>
    <w:rsid w:val="00977061"/>
    <w:rsid w:val="0098343B"/>
    <w:rsid w:val="009A5A29"/>
    <w:rsid w:val="00A53B0E"/>
    <w:rsid w:val="00A60630"/>
    <w:rsid w:val="00A82F54"/>
    <w:rsid w:val="00AB03F5"/>
    <w:rsid w:val="00BC0E72"/>
    <w:rsid w:val="00C61EA6"/>
    <w:rsid w:val="00D57C60"/>
    <w:rsid w:val="00DF6191"/>
    <w:rsid w:val="00F369E6"/>
    <w:rsid w:val="00F96C8F"/>
    <w:rsid w:val="00FC6BFF"/>
    <w:rsid w:val="0A5F5B47"/>
    <w:rsid w:val="16F56FCF"/>
    <w:rsid w:val="339E473B"/>
    <w:rsid w:val="38044D88"/>
    <w:rsid w:val="3A6B73D2"/>
    <w:rsid w:val="3B084B8F"/>
    <w:rsid w:val="409D2154"/>
    <w:rsid w:val="61826B9A"/>
    <w:rsid w:val="67D50383"/>
    <w:rsid w:val="753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eastAsia="仿宋_GB2312" w:asciiTheme="minorHAnsi" w:hAnsiTheme="minorHAnsi" w:cstheme="minorBidi"/>
      <w:kern w:val="2"/>
      <w:sz w:val="32"/>
      <w:szCs w:val="22"/>
      <w:lang w:val="en-US" w:eastAsia="zh-CN" w:bidi="ar-SA"/>
      <w14:ligatures w14:val="standardContextual"/>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仿宋_GB2312"/>
      <w:sz w:val="18"/>
      <w:szCs w:val="18"/>
    </w:rPr>
  </w:style>
  <w:style w:type="character" w:customStyle="1" w:styleId="9">
    <w:name w:val="页脚 字符"/>
    <w:basedOn w:val="6"/>
    <w:link w:val="3"/>
    <w:qFormat/>
    <w:uiPriority w:val="99"/>
    <w:rPr>
      <w:rFonts w:ascii="Times New Roman" w:hAnsi="Times New Roman" w:eastAsia="仿宋_GB2312"/>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1140</Words>
  <Characters>1235</Characters>
  <Lines>43</Lines>
  <Paragraphs>48</Paragraphs>
  <TotalTime>0</TotalTime>
  <ScaleCrop>false</ScaleCrop>
  <LinksUpToDate>false</LinksUpToDate>
  <CharactersWithSpaces>1268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2025-06-18T09:29:00Z</dcterms:created>
  <dc:creator>Administrator</dc:creator>
  <cp:lastModifiedBy>格温高</cp:lastModifiedBy>
  <dcterms:modified xsi:type="dcterms:W3CDTF">2025-06-19T08:11:06Z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eyJoZGlkIjoiNTFhNDA2NmZlNmZlYmIyOGFiOWU2YjhjZTY3MTE2NDIiLCJ1c2VySWQiOiI4NzM1NTUwNDcifQ==</vt:lpwstr>
  </property>
  <property fmtid="{D5CDD505-2E9C-101B-9397-08002B2CF9AE}" pid="3" name="KSOProductBuildVer">
    <vt:lpwstr>2052-12.1.0.21171</vt:lpwstr>
  </property>
  <property fmtid="{D5CDD505-2E9C-101B-9397-08002B2CF9AE}" pid="4" name="ICV">
    <vt:lpwstr>A9B26ABF8BDD4A98BED3413960AF444C_12</vt:lpwstr>
  </property>
</Properties>
</file>