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4"/>
        </w:rPr>
      </w:pPr>
      <w:r>
        <w:rPr>
          <w:rFonts w:ascii="宋体" w:hAnsi="宋体" w:cs="宋体"/>
          <w:b/>
          <w:bCs/>
          <w:sz w:val="24"/>
        </w:rPr>
        <w:t>全自动</w:t>
      </w:r>
      <w:r>
        <w:rPr>
          <w:rFonts w:hint="eastAsia" w:ascii="宋体" w:hAnsi="宋体" w:cs="宋体"/>
          <w:b/>
          <w:bCs/>
          <w:sz w:val="24"/>
        </w:rPr>
        <w:t>智能机器人滴定分析微系统</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1.用途：用于测定样品中的高锰酸盐指数（CODMn值）。</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2.仪器实用性和成熟应用要求：</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 xml:space="preserve">2.1、为保障本次招标设备的长期使用，仪器制造商需具备长期提供售后服务的基本规模及能力； </w:t>
      </w:r>
    </w:p>
    <w:p>
      <w:pPr>
        <w:autoSpaceDE w:val="0"/>
        <w:autoSpaceDN w:val="0"/>
        <w:adjustRightInd w:val="0"/>
        <w:spacing w:line="380" w:lineRule="exact"/>
        <w:jc w:val="left"/>
        <w:rPr>
          <w:rFonts w:hint="eastAsia" w:ascii="宋体" w:hAnsi="宋体" w:cs="宋体"/>
          <w:szCs w:val="21"/>
        </w:rPr>
      </w:pPr>
      <w:r>
        <w:rPr>
          <w:rFonts w:hint="eastAsia" w:ascii="宋体" w:hAnsi="宋体" w:cs="宋体"/>
          <w:bCs/>
          <w:szCs w:val="21"/>
        </w:rPr>
        <w:t>★2.2、要求制造商具备生产制造资质，</w:t>
      </w:r>
      <w:r>
        <w:rPr>
          <w:rFonts w:hint="eastAsia" w:ascii="宋体" w:hAnsi="宋体" w:cs="宋体"/>
          <w:szCs w:val="21"/>
        </w:rPr>
        <w:t>产品生产厂家需通过ISO9001质量管理体系认证、ISO14001环境管理体系认证、ISO18001职业健康安全管理体系认证。</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color w:val="333333"/>
          <w:szCs w:val="21"/>
          <w:shd w:val="clear" w:color="auto" w:fill="FFFFFF"/>
        </w:rPr>
        <w:t>☆</w:t>
      </w:r>
      <w:r>
        <w:rPr>
          <w:rFonts w:hint="eastAsia" w:ascii="宋体" w:hAnsi="宋体" w:cs="宋体"/>
          <w:szCs w:val="21"/>
        </w:rPr>
        <w:t>3.要求必须符合GB11892国标方法，人机对话，一键启动，各类酸性、碱性样品无需人员值守状态自动测定分析。</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4.样品系统：</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color w:val="333333"/>
          <w:szCs w:val="21"/>
          <w:shd w:val="clear" w:color="auto" w:fill="FFFFFF"/>
        </w:rPr>
        <w:t>☆</w:t>
      </w:r>
      <w:r>
        <w:rPr>
          <w:rFonts w:hint="eastAsia" w:ascii="宋体" w:hAnsi="宋体" w:cs="宋体"/>
          <w:bCs/>
          <w:szCs w:val="21"/>
        </w:rPr>
        <w:t>4.1 配备多孔位样品盘，不少于48位；</w:t>
      </w:r>
    </w:p>
    <w:p>
      <w:pPr>
        <w:autoSpaceDE w:val="0"/>
        <w:autoSpaceDN w:val="0"/>
        <w:adjustRightInd w:val="0"/>
        <w:spacing w:line="380" w:lineRule="exact"/>
        <w:jc w:val="left"/>
        <w:rPr>
          <w:rFonts w:hint="eastAsia" w:ascii="宋体" w:hAnsi="宋体" w:cs="宋体"/>
          <w:bCs/>
          <w:color w:val="000000"/>
          <w:szCs w:val="21"/>
        </w:rPr>
      </w:pPr>
      <w:r>
        <w:rPr>
          <w:rFonts w:hint="eastAsia" w:ascii="宋体" w:hAnsi="宋体" w:cs="宋体"/>
          <w:color w:val="333333"/>
          <w:szCs w:val="21"/>
          <w:shd w:val="clear" w:color="auto" w:fill="FFFFFF"/>
        </w:rPr>
        <w:t>☆</w:t>
      </w:r>
      <w:r>
        <w:rPr>
          <w:rFonts w:hint="eastAsia" w:ascii="宋体" w:hAnsi="宋体" w:cs="宋体"/>
          <w:bCs/>
          <w:color w:val="000000"/>
          <w:szCs w:val="21"/>
        </w:rPr>
        <w:t>4.2单次测定取样量不少于100mL，使用电浴加热方式，不少于4个消解位；</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4.3 高精度机械臂，自动抓取样品，</w:t>
      </w:r>
      <w:r>
        <w:rPr>
          <w:rFonts w:hint="eastAsia" w:ascii="宋体" w:hAnsi="宋体" w:cs="宋体"/>
          <w:szCs w:val="21"/>
        </w:rPr>
        <w:t>要求耐腐原装进口模组，实现样品转移静音运行，机械手臂气动控制，授力均匀，以确保稳定抓取，避免掉杯；替代人工加试剂、转移、分析等过程</w:t>
      </w:r>
      <w:r>
        <w:rPr>
          <w:rFonts w:hint="eastAsia" w:ascii="宋体" w:hAnsi="宋体" w:cs="宋体"/>
          <w:bCs/>
          <w:szCs w:val="21"/>
        </w:rPr>
        <w:t>；</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5.滴定系统</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5.1高锰酸钾泵精度：0.2%（5.0ml）；</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5.2草酸钠泵精度：0.3%（5.0ml）；</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5.3硫酸泵精度：0.2%（5.0ml）；</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5.4 滴定最小体积：0.03ml；</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★5.5滴定终点判断：模拟人眼识别，通过颜色变化来自动判断终点，非电压、电流及光度比色方式；滴定过量时，仪器可以自动扣除过量部分；</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color w:val="333333"/>
          <w:szCs w:val="21"/>
          <w:shd w:val="clear" w:color="auto" w:fill="FFFFFF"/>
        </w:rPr>
        <w:t>☆</w:t>
      </w:r>
      <w:r>
        <w:rPr>
          <w:rFonts w:hint="eastAsia" w:ascii="宋体" w:hAnsi="宋体" w:cs="宋体"/>
          <w:bCs/>
          <w:szCs w:val="21"/>
        </w:rPr>
        <w:t>5.6全自动消解水样，自动分析CODMn值，实现“消解-分析”一体化，从样品消解到出具最终结果，无人工干预，由仪器全自动完成；</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5.7</w:t>
      </w:r>
      <w:r>
        <w:rPr>
          <w:rFonts w:hint="eastAsia" w:ascii="宋体" w:hAnsi="宋体" w:cs="宋体"/>
          <w:szCs w:val="21"/>
        </w:rPr>
        <w:t xml:space="preserve"> 自动实现试剂液量安全监控，实时显示试剂液位。</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6.仪器指标：</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6.1精密度要求：</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RSD&lt;3.0%,浓度为3mg/L的葡萄糖标准溶液（n=5）；</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6.2测定上限：</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高锰酸盐指数测定范围（不稀释，取样量100mL时），5.0mg/L。</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
          <w:bCs/>
          <w:szCs w:val="21"/>
        </w:rPr>
        <w:t>7.配置清单：</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7.1主机标准套（含智能机械臂、48位样品盘、滴定模块、消解模块）</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7.2工作站软件系统1套</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7.3空气驱动泵；</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7.4 品牌电脑1套（支持工作站正常运转）；</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7.5 样品杯100个；</w:t>
      </w:r>
    </w:p>
    <w:p>
      <w:pPr>
        <w:autoSpaceDE w:val="0"/>
        <w:autoSpaceDN w:val="0"/>
        <w:adjustRightInd w:val="0"/>
        <w:spacing w:line="380" w:lineRule="exact"/>
        <w:jc w:val="left"/>
        <w:rPr>
          <w:rFonts w:hint="eastAsia" w:ascii="宋体" w:hAnsi="宋体" w:cs="宋体"/>
          <w:bCs/>
          <w:szCs w:val="21"/>
        </w:rPr>
      </w:pPr>
      <w:r>
        <w:rPr>
          <w:rFonts w:hint="eastAsia" w:ascii="宋体" w:hAnsi="宋体" w:cs="宋体"/>
          <w:bCs/>
          <w:szCs w:val="21"/>
        </w:rPr>
        <w:t>★8.为确保仪器的质量及适用性，在国内要求至少有10家已购买用户在使用投票产品同品牌的同类产品（须提供设备安装验收单，要求有详细的用户单位名称，设备型号，联系人及电话信息，并要求用户单位盖章）。</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
          <w:bCs/>
          <w:szCs w:val="21"/>
        </w:rPr>
        <w:t>9. 技术服务和培训</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9.1 交货时间及地点：合同签订后30天内，发至用户指定地点</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9.2 随机文件：供货方提供详细的操作指南、产品说明书、产品合格证书。</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9.3 安装调试：仪器到达用户所在地后，技术工程师在接到用户安装调试要</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9.4 求7个工作日内上门免费安装、调试。安装调试检验结果应符合制造厂产品标准和用户认可的技术性能为止。</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9.5 质保期为货物安装验收后12个月。质保期内，免费服务及提供损坏配件。</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9.6 供货方应终身负责维护维修。在用户提出维修要求2小时内应答，应答后</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9.7  24小时内到达现场（不可抗拒原因除外），及时帮助客户解决问题，</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9.8  保修期外，根据维修报告收费，并保证常用零配件供应,免费升级软件。</w:t>
      </w:r>
    </w:p>
    <w:p>
      <w:pPr>
        <w:autoSpaceDE w:val="0"/>
        <w:autoSpaceDN w:val="0"/>
        <w:adjustRightInd w:val="0"/>
        <w:spacing w:line="380" w:lineRule="exact"/>
        <w:jc w:val="left"/>
        <w:rPr>
          <w:rFonts w:hint="eastAsia" w:ascii="宋体" w:hAnsi="宋体" w:cs="宋体"/>
          <w:b/>
          <w:bCs/>
          <w:szCs w:val="21"/>
        </w:rPr>
      </w:pPr>
      <w:r>
        <w:rPr>
          <w:rFonts w:hint="eastAsia" w:ascii="宋体" w:hAnsi="宋体" w:cs="宋体"/>
          <w:bCs/>
          <w:szCs w:val="21"/>
        </w:rPr>
        <w:t>9.9 培训：供货方应免费安装启动、对使用的技术人员进行操作、维修、保养等方面进行培训，不限人数，内容包括仪器的基本原理，操作保养，维修等方面，直到用户能独立操作和使用。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hint="eastAsia" w:ascii="宋体" w:hAnsi="宋体"/>
          <w:b/>
          <w:sz w:val="24"/>
        </w:rPr>
      </w:pPr>
      <w:r>
        <w:rPr>
          <w:rFonts w:hint="eastAsia" w:ascii="宋体" w:hAnsi="宋体"/>
          <w:b/>
          <w:sz w:val="24"/>
        </w:rPr>
        <w:t>全自动化学需氧量测定仪</w:t>
      </w:r>
    </w:p>
    <w:p>
      <w:pPr>
        <w:rPr>
          <w:rFonts w:hint="eastAsia" w:ascii="宋体" w:hAnsi="宋体" w:cs="宋体"/>
          <w:szCs w:val="21"/>
        </w:rPr>
      </w:pPr>
      <w:r>
        <w:rPr>
          <w:rFonts w:hint="eastAsia" w:ascii="宋体" w:hAnsi="宋体" w:cs="宋体"/>
          <w:szCs w:val="21"/>
        </w:rPr>
        <w:t>一、 仪器用途</w:t>
      </w:r>
    </w:p>
    <w:p>
      <w:pPr>
        <w:rPr>
          <w:rFonts w:hint="eastAsia" w:ascii="宋体" w:hAnsi="宋体" w:cs="宋体"/>
          <w:szCs w:val="21"/>
        </w:rPr>
      </w:pPr>
      <w:r>
        <w:rPr>
          <w:rFonts w:hint="eastAsia" w:ascii="宋体" w:hAnsi="宋体" w:cs="宋体"/>
          <w:szCs w:val="21"/>
        </w:rPr>
        <w:t>全自动完成 COD 铬整个实验流程：包含添加试剂、加热消解、一组抓手自动抓取样品及冷凝管、冷凝回流、样品冷却、滴定、颜色判定滴定终点到出报告整个实验流程。并且实现同时可以对高低浓度样品进行分析。</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二、技术参数要求</w:t>
      </w:r>
    </w:p>
    <w:p>
      <w:pPr>
        <w:rPr>
          <w:rFonts w:hint="eastAsia" w:ascii="宋体" w:hAnsi="宋体" w:cs="宋体"/>
          <w:szCs w:val="21"/>
        </w:rPr>
      </w:pPr>
      <w:r>
        <w:rPr>
          <w:rFonts w:hint="eastAsia" w:ascii="宋体" w:hAnsi="宋体" w:cs="宋体"/>
          <w:szCs w:val="21"/>
        </w:rPr>
        <w:t>★1、要求仪器完全依照国家标准（HJ-828-2017）进行设计，测量全过程完全符合HJ828-2017要求。</w:t>
      </w:r>
    </w:p>
    <w:p>
      <w:pPr>
        <w:rPr>
          <w:rFonts w:hint="eastAsia" w:ascii="宋体" w:hAnsi="宋体" w:cs="宋体"/>
          <w:szCs w:val="21"/>
        </w:rPr>
      </w:pPr>
      <w:r>
        <w:rPr>
          <w:rFonts w:hint="eastAsia" w:ascii="宋体" w:hAnsi="宋体" w:cs="宋体"/>
          <w:color w:val="333333"/>
          <w:szCs w:val="21"/>
          <w:shd w:val="clear" w:color="auto" w:fill="FFFFFF"/>
        </w:rPr>
        <w:t>☆</w:t>
      </w:r>
      <w:r>
        <w:rPr>
          <w:rFonts w:hint="eastAsia" w:ascii="宋体" w:hAnsi="宋体" w:cs="宋体"/>
          <w:szCs w:val="21"/>
        </w:rPr>
        <w:t>2、具有36个以上样品位和11个以上消解位， 11个以上冷却位，1个滴定位。</w:t>
      </w:r>
    </w:p>
    <w:p>
      <w:pPr>
        <w:rPr>
          <w:rFonts w:hint="eastAsia" w:ascii="宋体" w:hAnsi="宋体" w:cs="宋体"/>
          <w:szCs w:val="21"/>
        </w:rPr>
      </w:pPr>
      <w:r>
        <w:rPr>
          <w:rFonts w:hint="eastAsia" w:ascii="宋体" w:hAnsi="宋体" w:cs="宋体"/>
          <w:szCs w:val="21"/>
        </w:rPr>
        <w:t>3、配备1组智能机械手, 完全模拟人的动作，可以自由抓取样品杯以及冷凝管，进行取样和放样工作，整个实验无需人工干预。</w:t>
      </w:r>
    </w:p>
    <w:p>
      <w:pPr>
        <w:rPr>
          <w:rFonts w:hint="eastAsia" w:ascii="宋体" w:hAnsi="宋体" w:cs="宋体"/>
          <w:szCs w:val="21"/>
        </w:rPr>
      </w:pPr>
      <w:r>
        <w:rPr>
          <w:rFonts w:hint="eastAsia" w:ascii="宋体" w:hAnsi="宋体" w:cs="宋体"/>
          <w:szCs w:val="21"/>
        </w:rPr>
        <w:t>4、配备控温模块, 实现恒温加热或者程序控温。</w:t>
      </w:r>
    </w:p>
    <w:p>
      <w:pPr>
        <w:rPr>
          <w:rFonts w:hint="eastAsia" w:ascii="宋体" w:hAnsi="宋体" w:cs="宋体"/>
          <w:szCs w:val="21"/>
        </w:rPr>
      </w:pPr>
      <w:r>
        <w:rPr>
          <w:rFonts w:hint="eastAsia" w:ascii="宋体" w:hAnsi="宋体" w:cs="宋体"/>
          <w:color w:val="333333"/>
          <w:szCs w:val="21"/>
          <w:shd w:val="clear" w:color="auto" w:fill="FFFFFF"/>
        </w:rPr>
        <w:t>☆</w:t>
      </w:r>
      <w:r>
        <w:rPr>
          <w:rFonts w:hint="eastAsia" w:ascii="宋体" w:hAnsi="宋体" w:cs="宋体"/>
          <w:szCs w:val="21"/>
        </w:rPr>
        <w:t>5、配备冷却模块，同时进行风冷和水浴冷却，加速样品的冷却。</w:t>
      </w:r>
    </w:p>
    <w:p>
      <w:pPr>
        <w:rPr>
          <w:rFonts w:hint="eastAsia" w:ascii="宋体" w:hAnsi="宋体" w:cs="宋体"/>
          <w:szCs w:val="21"/>
        </w:rPr>
      </w:pPr>
      <w:r>
        <w:rPr>
          <w:rFonts w:hint="eastAsia" w:ascii="宋体" w:hAnsi="宋体" w:cs="宋体"/>
          <w:szCs w:val="21"/>
        </w:rPr>
        <w:t>★6、滴定终点根据仿生学颜色滴定原理，实现通过颜色变化来判定滴定终点，模拟人眼对颜色变化的识别，识别率要高于人眼，对比市场上电压、电流判断方式，更符合国标要求，需遵守HJ 828-2017化学需氧量检测标准。</w:t>
      </w:r>
    </w:p>
    <w:p>
      <w:pPr>
        <w:rPr>
          <w:rFonts w:hint="eastAsia" w:ascii="宋体" w:hAnsi="宋体" w:cs="宋体"/>
          <w:szCs w:val="21"/>
        </w:rPr>
      </w:pPr>
      <w:r>
        <w:rPr>
          <w:rFonts w:hint="eastAsia" w:ascii="宋体" w:hAnsi="宋体" w:cs="宋体"/>
          <w:color w:val="333333"/>
          <w:szCs w:val="21"/>
          <w:shd w:val="clear" w:color="auto" w:fill="FFFFFF"/>
        </w:rPr>
        <w:t>☆</w:t>
      </w:r>
      <w:r>
        <w:rPr>
          <w:rFonts w:hint="eastAsia" w:ascii="宋体" w:hAnsi="宋体" w:cs="宋体"/>
          <w:szCs w:val="21"/>
        </w:rPr>
        <w:t>7、软件系统可以实时上传检测数据，可以对接LIMS实验室信息管理系统。</w:t>
      </w:r>
    </w:p>
    <w:p>
      <w:pPr>
        <w:rPr>
          <w:rFonts w:hint="eastAsia" w:ascii="宋体" w:hAnsi="宋体" w:cs="宋体"/>
          <w:szCs w:val="21"/>
        </w:rPr>
      </w:pPr>
      <w:r>
        <w:rPr>
          <w:rFonts w:hint="eastAsia" w:ascii="宋体" w:hAnsi="宋体" w:cs="宋体"/>
          <w:color w:val="333333"/>
          <w:szCs w:val="21"/>
          <w:shd w:val="clear" w:color="auto" w:fill="FFFFFF"/>
        </w:rPr>
        <w:t>☆</w:t>
      </w:r>
      <w:r>
        <w:rPr>
          <w:rFonts w:hint="eastAsia" w:ascii="宋体" w:hAnsi="宋体" w:cs="宋体"/>
          <w:szCs w:val="21"/>
        </w:rPr>
        <w:t>8、仪器的样品转移、加热消解、回流及冷凝在内，全程自动化；样品识别、抓取，添加试剂、消解样品、滴定，测定结束后样品归位都由仪器自动完成。</w:t>
      </w:r>
    </w:p>
    <w:p>
      <w:pPr>
        <w:rPr>
          <w:rFonts w:hint="eastAsia" w:ascii="宋体" w:hAnsi="宋体" w:cs="宋体"/>
          <w:szCs w:val="21"/>
        </w:rPr>
      </w:pPr>
      <w:r>
        <w:rPr>
          <w:rFonts w:hint="eastAsia" w:ascii="宋体" w:hAnsi="宋体" w:cs="宋体"/>
          <w:szCs w:val="21"/>
        </w:rPr>
        <w:t>★9、仪器能够自动清洗管路：根据实验的精度要求，实验者可以选择管路自洁程序,仪器将在开始样品分析前，自动进行所有液体管路的自动清洁和润洗。</w:t>
      </w:r>
    </w:p>
    <w:p>
      <w:pPr>
        <w:rPr>
          <w:rFonts w:hint="eastAsia" w:ascii="宋体" w:hAnsi="宋体" w:cs="宋体"/>
          <w:szCs w:val="21"/>
        </w:rPr>
      </w:pPr>
      <w:r>
        <w:rPr>
          <w:rFonts w:hint="eastAsia" w:ascii="宋体" w:hAnsi="宋体" w:cs="宋体"/>
          <w:szCs w:val="21"/>
        </w:rPr>
        <w:t>10、仪器能够满足自动计算结果，自动评价质控，自动标定溶液浓度等功能。</w:t>
      </w:r>
    </w:p>
    <w:p>
      <w:pPr>
        <w:rPr>
          <w:rFonts w:hint="eastAsia" w:ascii="宋体" w:hAnsi="宋体" w:cs="宋体"/>
          <w:szCs w:val="21"/>
        </w:rPr>
      </w:pPr>
      <w:r>
        <w:rPr>
          <w:rFonts w:hint="eastAsia" w:ascii="宋体" w:hAnsi="宋体" w:cs="宋体"/>
          <w:szCs w:val="21"/>
        </w:rPr>
        <w:t>11、仪器测定完成，数据可以直接导出，如Excel或数据图片格式，可根据要求编写报告格式。</w:t>
      </w:r>
    </w:p>
    <w:p>
      <w:pPr>
        <w:rPr>
          <w:rFonts w:hint="eastAsia" w:ascii="宋体" w:hAnsi="宋体" w:cs="宋体"/>
          <w:szCs w:val="21"/>
        </w:rPr>
      </w:pPr>
      <w:r>
        <w:rPr>
          <w:rFonts w:hint="eastAsia" w:ascii="宋体" w:hAnsi="宋体" w:cs="宋体"/>
          <w:szCs w:val="21"/>
        </w:rPr>
        <w:t>12、测定结束自动进入待机状态，可实现远程操控。</w:t>
      </w:r>
    </w:p>
    <w:p>
      <w:pPr>
        <w:rPr>
          <w:rFonts w:hint="eastAsia" w:ascii="宋体" w:hAnsi="宋体" w:cs="宋体"/>
          <w:szCs w:val="21"/>
        </w:rPr>
      </w:pPr>
      <w:r>
        <w:rPr>
          <w:rFonts w:hint="eastAsia" w:ascii="宋体" w:hAnsi="宋体" w:cs="宋体"/>
          <w:color w:val="333333"/>
          <w:szCs w:val="21"/>
          <w:shd w:val="clear" w:color="auto" w:fill="FFFFFF"/>
        </w:rPr>
        <w:t>☆</w:t>
      </w:r>
      <w:r>
        <w:rPr>
          <w:rFonts w:hint="eastAsia" w:ascii="宋体" w:hAnsi="宋体" w:cs="宋体"/>
          <w:szCs w:val="21"/>
        </w:rPr>
        <w:t>13、试剂添加设计多路独立加液系统，每种试剂通过单一管路加液，反馈连续式加液模式，至少通过六个以上动力泵来添加试剂，避免试剂间的相互污染，可自动调节加液速度以及加液体积，并可自动完成高低浓度COD样品试剂的添加。</w:t>
      </w:r>
    </w:p>
    <w:p>
      <w:pPr>
        <w:rPr>
          <w:rFonts w:hint="eastAsia" w:ascii="宋体" w:hAnsi="宋体" w:cs="宋体"/>
          <w:szCs w:val="21"/>
        </w:rPr>
      </w:pPr>
      <w:r>
        <w:rPr>
          <w:rFonts w:hint="eastAsia" w:ascii="宋体" w:hAnsi="宋体" w:cs="宋体"/>
          <w:color w:val="333333"/>
          <w:szCs w:val="21"/>
          <w:shd w:val="clear" w:color="auto" w:fill="FFFFFF"/>
        </w:rPr>
        <w:t>☆</w:t>
      </w:r>
      <w:r>
        <w:rPr>
          <w:rFonts w:hint="eastAsia" w:ascii="宋体" w:hAnsi="宋体" w:cs="宋体"/>
          <w:szCs w:val="21"/>
        </w:rPr>
        <w:t>14、仪器在分析过程中更具有灵活性，可中途添加水样，满足日常分析的各种情况。</w:t>
      </w:r>
    </w:p>
    <w:p>
      <w:pPr>
        <w:rPr>
          <w:rFonts w:hint="eastAsia" w:ascii="宋体" w:hAnsi="宋体" w:cs="宋体"/>
          <w:szCs w:val="21"/>
        </w:rPr>
      </w:pPr>
      <w:r>
        <w:rPr>
          <w:rFonts w:hint="eastAsia" w:ascii="宋体" w:hAnsi="宋体" w:cs="宋体"/>
          <w:szCs w:val="21"/>
        </w:rPr>
        <w:t>15、测定范围：16mg/L-700mg/L。</w:t>
      </w:r>
    </w:p>
    <w:p>
      <w:pPr>
        <w:rPr>
          <w:rFonts w:hint="eastAsia" w:ascii="宋体" w:hAnsi="宋体" w:cs="宋体"/>
          <w:szCs w:val="21"/>
        </w:rPr>
      </w:pPr>
      <w:r>
        <w:rPr>
          <w:rFonts w:hint="eastAsia" w:ascii="宋体" w:hAnsi="宋体" w:cs="宋体"/>
          <w:szCs w:val="21"/>
        </w:rPr>
        <w:t>16、RSD＜5% 。</w:t>
      </w:r>
    </w:p>
    <w:p>
      <w:pPr>
        <w:rPr>
          <w:rFonts w:hint="eastAsia" w:ascii="宋体" w:hAnsi="宋体" w:cs="宋体"/>
          <w:szCs w:val="21"/>
        </w:rPr>
      </w:pPr>
      <w:r>
        <w:rPr>
          <w:rFonts w:hint="eastAsia" w:ascii="宋体" w:hAnsi="宋体" w:cs="宋体"/>
          <w:szCs w:val="21"/>
        </w:rPr>
        <w:t>17、检出限：＜4mg/L。</w:t>
      </w:r>
    </w:p>
    <w:p>
      <w:pPr>
        <w:rPr>
          <w:rFonts w:hint="eastAsia" w:ascii="宋体" w:hAnsi="宋体" w:cs="宋体"/>
          <w:szCs w:val="21"/>
        </w:rPr>
      </w:pPr>
      <w:r>
        <w:rPr>
          <w:rFonts w:hint="eastAsia" w:ascii="宋体" w:hAnsi="宋体" w:cs="宋体"/>
          <w:szCs w:val="21"/>
        </w:rPr>
        <w:t>18、测量方式：每批同时消解11个以上样品，充分利用加热位进行多批次连续检测，可自动完成30个以上样品的全自动测量。</w:t>
      </w:r>
    </w:p>
    <w:p>
      <w:pPr>
        <w:rPr>
          <w:rFonts w:hint="eastAsia" w:ascii="宋体" w:hAnsi="宋体" w:cs="宋体"/>
          <w:szCs w:val="21"/>
        </w:rPr>
      </w:pPr>
      <w:r>
        <w:rPr>
          <w:rFonts w:hint="eastAsia" w:ascii="宋体" w:hAnsi="宋体" w:cs="宋体"/>
          <w:szCs w:val="21"/>
        </w:rPr>
        <w:t>19、精密加液误差＜0.2%。</w:t>
      </w:r>
    </w:p>
    <w:p>
      <w:pPr>
        <w:rPr>
          <w:rFonts w:hint="eastAsia" w:ascii="宋体" w:hAnsi="宋体" w:cs="宋体"/>
          <w:szCs w:val="21"/>
        </w:rPr>
      </w:pPr>
      <w:r>
        <w:rPr>
          <w:rFonts w:hint="eastAsia" w:ascii="宋体" w:hAnsi="宋体" w:cs="宋体"/>
          <w:szCs w:val="21"/>
        </w:rPr>
        <w:t>20、电源AC(220±22)V，(50±1)Hz。</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三、主要配置</w:t>
      </w:r>
    </w:p>
    <w:p>
      <w:pPr>
        <w:rPr>
          <w:rFonts w:hint="eastAsia" w:ascii="宋体" w:hAnsi="宋体" w:cs="宋体"/>
          <w:szCs w:val="21"/>
        </w:rPr>
      </w:pPr>
      <w:r>
        <w:rPr>
          <w:rFonts w:hint="eastAsia" w:ascii="宋体" w:hAnsi="宋体" w:cs="宋体"/>
          <w:szCs w:val="21"/>
        </w:rPr>
        <w:t>1.智能机器人滴定分析系统主机：1台</w:t>
      </w:r>
    </w:p>
    <w:p>
      <w:pPr>
        <w:rPr>
          <w:rFonts w:hint="eastAsia" w:ascii="宋体" w:hAnsi="宋体" w:cs="宋体"/>
          <w:szCs w:val="21"/>
        </w:rPr>
      </w:pPr>
      <w:r>
        <w:rPr>
          <w:rFonts w:hint="eastAsia" w:ascii="宋体" w:hAnsi="宋体" w:cs="宋体"/>
          <w:szCs w:val="21"/>
        </w:rPr>
        <w:t>2.取样台 2个</w:t>
      </w:r>
    </w:p>
    <w:p>
      <w:pPr>
        <w:rPr>
          <w:rFonts w:hint="eastAsia" w:ascii="宋体" w:hAnsi="宋体" w:cs="宋体"/>
          <w:szCs w:val="21"/>
        </w:rPr>
      </w:pPr>
      <w:r>
        <w:rPr>
          <w:rFonts w:hint="eastAsia" w:ascii="宋体" w:hAnsi="宋体" w:cs="宋体"/>
          <w:szCs w:val="21"/>
        </w:rPr>
        <w:t>3.加热台 2组</w:t>
      </w:r>
    </w:p>
    <w:p>
      <w:pPr>
        <w:rPr>
          <w:rFonts w:hint="eastAsia" w:ascii="宋体" w:hAnsi="宋体" w:cs="宋体"/>
          <w:szCs w:val="21"/>
        </w:rPr>
      </w:pPr>
      <w:r>
        <w:rPr>
          <w:rFonts w:hint="eastAsia" w:ascii="宋体" w:hAnsi="宋体" w:cs="宋体"/>
          <w:szCs w:val="21"/>
        </w:rPr>
        <w:t>4.合金抓手 4只</w:t>
      </w:r>
    </w:p>
    <w:p>
      <w:pPr>
        <w:rPr>
          <w:rFonts w:hint="eastAsia" w:ascii="宋体" w:hAnsi="宋体" w:cs="宋体"/>
          <w:szCs w:val="21"/>
        </w:rPr>
      </w:pPr>
      <w:r>
        <w:rPr>
          <w:rFonts w:hint="eastAsia" w:ascii="宋体" w:hAnsi="宋体" w:cs="宋体"/>
          <w:szCs w:val="21"/>
        </w:rPr>
        <w:t>5.样品杯 80个</w:t>
      </w:r>
    </w:p>
    <w:p>
      <w:pPr>
        <w:rPr>
          <w:rFonts w:hint="eastAsia" w:ascii="宋体" w:hAnsi="宋体" w:cs="宋体"/>
          <w:szCs w:val="21"/>
        </w:rPr>
      </w:pPr>
      <w:r>
        <w:rPr>
          <w:rFonts w:hint="eastAsia" w:ascii="宋体" w:hAnsi="宋体" w:cs="宋体"/>
          <w:szCs w:val="21"/>
        </w:rPr>
        <w:t>6.冷凝管 12只</w:t>
      </w:r>
    </w:p>
    <w:p>
      <w:pPr>
        <w:rPr>
          <w:rFonts w:hint="eastAsia" w:ascii="宋体" w:hAnsi="宋体" w:cs="宋体"/>
          <w:szCs w:val="21"/>
        </w:rPr>
      </w:pPr>
      <w:r>
        <w:rPr>
          <w:rFonts w:hint="eastAsia" w:ascii="宋体" w:hAnsi="宋体" w:cs="宋体"/>
          <w:szCs w:val="21"/>
        </w:rPr>
        <w:t>7.气体压缩机 1台</w:t>
      </w:r>
    </w:p>
    <w:p>
      <w:pPr>
        <w:rPr>
          <w:rFonts w:hint="eastAsia" w:ascii="宋体" w:hAnsi="宋体" w:cs="宋体"/>
          <w:szCs w:val="21"/>
        </w:rPr>
      </w:pPr>
      <w:r>
        <w:rPr>
          <w:rFonts w:hint="eastAsia" w:ascii="宋体" w:hAnsi="宋体" w:cs="宋体"/>
          <w:szCs w:val="21"/>
        </w:rPr>
        <w:t>8.高压气管 3根</w:t>
      </w:r>
    </w:p>
    <w:p>
      <w:pPr>
        <w:rPr>
          <w:rFonts w:hint="eastAsia" w:ascii="宋体" w:hAnsi="宋体" w:cs="宋体"/>
          <w:szCs w:val="21"/>
        </w:rPr>
      </w:pPr>
      <w:r>
        <w:rPr>
          <w:rFonts w:hint="eastAsia" w:ascii="宋体" w:hAnsi="宋体" w:cs="宋体"/>
          <w:szCs w:val="21"/>
        </w:rPr>
        <w:t>9.试剂瓶 8个</w:t>
      </w:r>
    </w:p>
    <w:p>
      <w:pPr>
        <w:rPr>
          <w:rFonts w:hint="eastAsia" w:ascii="宋体" w:hAnsi="宋体" w:cs="宋体"/>
          <w:szCs w:val="21"/>
        </w:rPr>
      </w:pPr>
      <w:r>
        <w:rPr>
          <w:rFonts w:hint="eastAsia" w:ascii="宋体" w:hAnsi="宋体" w:cs="宋体"/>
          <w:szCs w:val="21"/>
        </w:rPr>
        <w:t>10.聚四氟试剂管 8根</w:t>
      </w:r>
    </w:p>
    <w:p>
      <w:pPr>
        <w:rPr>
          <w:rFonts w:hint="eastAsia" w:ascii="宋体" w:hAnsi="宋体" w:cs="宋体"/>
          <w:szCs w:val="21"/>
        </w:rPr>
      </w:pPr>
      <w:r>
        <w:rPr>
          <w:rFonts w:hint="eastAsia" w:ascii="宋体" w:hAnsi="宋体" w:cs="宋体"/>
          <w:szCs w:val="21"/>
        </w:rPr>
        <w:t>11.EnvirLab智能滴定分析软件 1套</w:t>
      </w:r>
    </w:p>
    <w:p>
      <w:pPr>
        <w:rPr>
          <w:rFonts w:hint="eastAsia" w:ascii="宋体" w:hAnsi="宋体" w:cs="宋体"/>
          <w:szCs w:val="21"/>
        </w:rPr>
      </w:pPr>
      <w:r>
        <w:rPr>
          <w:rFonts w:hint="eastAsia" w:ascii="宋体" w:hAnsi="宋体" w:cs="宋体"/>
          <w:szCs w:val="21"/>
        </w:rPr>
        <w:t>12.EnvirData数据处理软件 1套</w:t>
      </w:r>
    </w:p>
    <w:p>
      <w:pPr>
        <w:rPr>
          <w:rFonts w:hint="eastAsia" w:ascii="宋体" w:hAnsi="宋体" w:cs="宋体"/>
          <w:szCs w:val="21"/>
        </w:rPr>
      </w:pPr>
      <w:r>
        <w:rPr>
          <w:rFonts w:hint="eastAsia" w:ascii="宋体" w:hAnsi="宋体" w:cs="宋体"/>
          <w:szCs w:val="21"/>
        </w:rPr>
        <w:t>13.12个月的全包括使用维护保养</w:t>
      </w:r>
    </w:p>
    <w:p>
      <w:pPr>
        <w:rPr>
          <w:rFonts w:hint="eastAsia" w:ascii="宋体" w:hAnsi="宋体" w:cs="宋体"/>
          <w:szCs w:val="21"/>
        </w:rPr>
      </w:pPr>
      <w:r>
        <w:rPr>
          <w:rFonts w:hint="eastAsia" w:ascii="宋体" w:hAnsi="宋体" w:cs="宋体"/>
          <w:szCs w:val="21"/>
        </w:rPr>
        <w:t>14.现场培训（1个工作日）</w:t>
      </w:r>
    </w:p>
    <w:p>
      <w:pPr>
        <w:rPr>
          <w:rFonts w:hint="eastAsia" w:ascii="宋体" w:hAnsi="宋体" w:cs="宋体"/>
          <w:szCs w:val="21"/>
        </w:rPr>
      </w:pPr>
      <w:r>
        <w:rPr>
          <w:rFonts w:hint="eastAsia" w:ascii="宋体" w:hAnsi="宋体" w:cs="宋体"/>
          <w:szCs w:val="21"/>
        </w:rPr>
        <w:t>15.UPS不间断电源 1台</w:t>
      </w:r>
    </w:p>
    <w:p>
      <w:pPr>
        <w:rPr>
          <w:rFonts w:hint="eastAsia" w:ascii="宋体" w:hAnsi="宋体" w:cs="宋体"/>
          <w:szCs w:val="21"/>
        </w:rPr>
      </w:pPr>
      <w:r>
        <w:rPr>
          <w:rFonts w:hint="eastAsia" w:ascii="宋体" w:hAnsi="宋体" w:cs="宋体"/>
          <w:szCs w:val="21"/>
        </w:rPr>
        <w:t>16.循环水冷却装置 1台</w:t>
      </w:r>
    </w:p>
    <w:p>
      <w:pPr>
        <w:rPr>
          <w:rFonts w:hint="eastAsia" w:ascii="宋体" w:hAnsi="宋体" w:cs="宋体"/>
          <w:szCs w:val="21"/>
        </w:rPr>
      </w:pPr>
      <w:r>
        <w:rPr>
          <w:rFonts w:hint="eastAsia" w:ascii="宋体" w:hAnsi="宋体" w:cs="宋体"/>
          <w:szCs w:val="21"/>
        </w:rPr>
        <w:t>17.品牌电脑 1套</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四、技术服务与培训</w:t>
      </w:r>
    </w:p>
    <w:p>
      <w:pPr>
        <w:rPr>
          <w:rFonts w:hint="eastAsia" w:ascii="宋体" w:hAnsi="宋体" w:cs="宋体"/>
          <w:szCs w:val="21"/>
        </w:rPr>
      </w:pPr>
      <w:r>
        <w:rPr>
          <w:rFonts w:hint="eastAsia" w:ascii="宋体" w:hAnsi="宋体" w:cs="宋体"/>
          <w:szCs w:val="21"/>
        </w:rPr>
        <w:t>1、交货时间及地点：合同签订后30天内，发至用户指定地点</w:t>
      </w:r>
    </w:p>
    <w:p>
      <w:pPr>
        <w:rPr>
          <w:rFonts w:hint="eastAsia" w:ascii="宋体" w:hAnsi="宋体" w:cs="宋体"/>
          <w:szCs w:val="21"/>
        </w:rPr>
      </w:pPr>
      <w:r>
        <w:rPr>
          <w:rFonts w:hint="eastAsia" w:ascii="宋体" w:hAnsi="宋体" w:cs="宋体"/>
          <w:szCs w:val="21"/>
        </w:rPr>
        <w:t>2.产品安装调试方案</w:t>
      </w:r>
    </w:p>
    <w:p>
      <w:pPr>
        <w:rPr>
          <w:rFonts w:hint="eastAsia" w:ascii="宋体" w:hAnsi="宋体" w:cs="宋体"/>
          <w:szCs w:val="21"/>
        </w:rPr>
      </w:pPr>
      <w:r>
        <w:rPr>
          <w:rFonts w:hint="eastAsia" w:ascii="宋体" w:hAnsi="宋体" w:cs="宋体"/>
          <w:szCs w:val="21"/>
        </w:rPr>
        <w:t>2.1仪器设备到达用户指定地点，厂商派出专业技术人员与用户共同进行设备的安装调试和验收工作。验收合格后，双方共同开具验收合格证明。</w:t>
      </w:r>
    </w:p>
    <w:p>
      <w:pPr>
        <w:rPr>
          <w:rFonts w:hint="eastAsia" w:ascii="宋体" w:hAnsi="宋体" w:cs="宋体"/>
          <w:szCs w:val="21"/>
        </w:rPr>
      </w:pPr>
      <w:r>
        <w:rPr>
          <w:rFonts w:hint="eastAsia" w:ascii="宋体" w:hAnsi="宋体" w:cs="宋体"/>
          <w:szCs w:val="21"/>
        </w:rPr>
        <w:t xml:space="preserve">  2.2全部设备根据招标人认可的设备制造、安装、调试和检验标准，在规定的地点和环境下，实现正常运行，并达到技术要求（技术规格）中规定的性能。</w:t>
      </w:r>
    </w:p>
    <w:p>
      <w:pPr>
        <w:rPr>
          <w:rFonts w:hint="eastAsia" w:ascii="宋体" w:hAnsi="宋体" w:cs="宋体"/>
          <w:szCs w:val="21"/>
        </w:rPr>
      </w:pPr>
      <w:r>
        <w:rPr>
          <w:rFonts w:hint="eastAsia" w:ascii="宋体" w:hAnsi="宋体" w:cs="宋体"/>
          <w:szCs w:val="21"/>
        </w:rPr>
        <w:t xml:space="preserve">  2.3依招标文件的要求对全部设备、产品、型号、规格、数量、外型、外观、包装及资料、文件（包括装箱单、保修单、随箱介质等）的验收。</w:t>
      </w:r>
    </w:p>
    <w:p>
      <w:pPr>
        <w:rPr>
          <w:rFonts w:hint="eastAsia" w:ascii="宋体" w:hAnsi="宋体" w:cs="宋体"/>
          <w:szCs w:val="21"/>
        </w:rPr>
      </w:pPr>
      <w:r>
        <w:rPr>
          <w:rFonts w:hint="eastAsia" w:ascii="宋体" w:hAnsi="宋体" w:cs="宋体"/>
          <w:szCs w:val="21"/>
        </w:rPr>
        <w:t xml:space="preserve">  2.4依照招标文件中的技术要求对其产品的性能和配置进行测试检查。</w:t>
      </w:r>
    </w:p>
    <w:p>
      <w:pPr>
        <w:rPr>
          <w:rFonts w:hint="eastAsia" w:ascii="宋体" w:hAnsi="宋体" w:cs="宋体"/>
          <w:szCs w:val="21"/>
        </w:rPr>
      </w:pPr>
      <w:r>
        <w:rPr>
          <w:rFonts w:hint="eastAsia" w:ascii="宋体" w:hAnsi="宋体" w:cs="宋体"/>
          <w:szCs w:val="21"/>
        </w:rPr>
        <w:t xml:space="preserve">  2.5在设备到货后，我们派国内专业技术人员协助进行设备的开箱验收，对照订货合同和装箱清单，逐一清点仪器设备及零配件。如有损伤错漏、数量不全或产品不对等问题时，我们负责解决办理索赔工作，更正或补齐，以保证系统尽快投入运行。</w:t>
      </w:r>
    </w:p>
    <w:p>
      <w:pPr>
        <w:rPr>
          <w:rFonts w:hint="eastAsia" w:ascii="宋体" w:hAnsi="宋体" w:cs="宋体"/>
          <w:szCs w:val="21"/>
        </w:rPr>
      </w:pPr>
      <w:r>
        <w:rPr>
          <w:rFonts w:hint="eastAsia" w:ascii="宋体" w:hAnsi="宋体" w:cs="宋体"/>
          <w:szCs w:val="21"/>
        </w:rPr>
        <w:t>3.人员培训计划</w:t>
      </w:r>
    </w:p>
    <w:p>
      <w:pPr>
        <w:rPr>
          <w:rFonts w:hint="eastAsia" w:ascii="宋体" w:hAnsi="宋体" w:cs="宋体"/>
          <w:szCs w:val="21"/>
        </w:rPr>
      </w:pPr>
      <w:r>
        <w:rPr>
          <w:rFonts w:hint="eastAsia" w:ascii="宋体" w:hAnsi="宋体" w:cs="宋体"/>
          <w:szCs w:val="21"/>
        </w:rPr>
        <w:t>3.1按照投标要求到货后2周内首次组织进行培训、验货，保证仪器以最快的速度运转。</w:t>
      </w:r>
    </w:p>
    <w:p>
      <w:pPr>
        <w:rPr>
          <w:rFonts w:hint="eastAsia" w:ascii="宋体" w:hAnsi="宋体" w:cs="宋体"/>
          <w:szCs w:val="21"/>
        </w:rPr>
      </w:pPr>
      <w:r>
        <w:rPr>
          <w:rFonts w:hint="eastAsia" w:ascii="宋体" w:hAnsi="宋体" w:cs="宋体"/>
          <w:szCs w:val="21"/>
        </w:rPr>
        <w:t>3.2免费安排工程师上门进行设备的安装调试，免费对至少3名操作人员进行全面的仪器操作培训到操作人员熟练掌握，内容包括仪器的技术原理，操作步骤，软件使用，样品测试，仪器保养，尤其强调仪器的维护与保养，仪器原理，应用开发，简单故障的识别及排除，确保仪器能长时间处于正常工作状态。</w:t>
      </w:r>
    </w:p>
    <w:p>
      <w:pPr>
        <w:rPr>
          <w:rFonts w:hint="eastAsia" w:ascii="宋体" w:hAnsi="宋体" w:cs="宋体"/>
          <w:szCs w:val="21"/>
        </w:rPr>
      </w:pPr>
      <w:r>
        <w:rPr>
          <w:rFonts w:hint="eastAsia" w:ascii="宋体" w:hAnsi="宋体" w:cs="宋体"/>
          <w:szCs w:val="21"/>
        </w:rPr>
        <w:t>4.售后服务及质保</w:t>
      </w:r>
    </w:p>
    <w:p>
      <w:pPr>
        <w:rPr>
          <w:rFonts w:hint="eastAsia" w:ascii="宋体" w:hAnsi="宋体" w:cs="宋体"/>
          <w:szCs w:val="21"/>
        </w:rPr>
      </w:pPr>
      <w:r>
        <w:rPr>
          <w:rFonts w:hint="eastAsia" w:ascii="宋体" w:hAnsi="宋体" w:cs="宋体"/>
          <w:szCs w:val="21"/>
        </w:rPr>
        <w:t>4.1质保期一年，自验收书上签字之日起计算。在保修期内，所有服务及配件（除消耗、易损品外）全部免费，更换的配件必须由厂家免费提供。在保修期结束后以优惠价格提供备品配件，操作软件免费升级。</w:t>
      </w:r>
    </w:p>
    <w:p>
      <w:pPr>
        <w:rPr>
          <w:rFonts w:hint="eastAsia" w:ascii="宋体" w:hAnsi="宋体" w:cs="宋体"/>
          <w:szCs w:val="21"/>
        </w:rPr>
      </w:pPr>
      <w:r>
        <w:rPr>
          <w:rFonts w:hint="eastAsia" w:ascii="宋体" w:hAnsi="宋体" w:cs="宋体"/>
          <w:szCs w:val="21"/>
        </w:rPr>
        <w:t>4.2为客户免费提供远程技术服务热线及电子邮件等技术支持服务；</w:t>
      </w:r>
    </w:p>
    <w:p>
      <w:pPr>
        <w:rPr>
          <w:rFonts w:hint="eastAsia" w:ascii="宋体" w:hAnsi="宋体" w:cs="宋体"/>
          <w:szCs w:val="21"/>
        </w:rPr>
      </w:pPr>
      <w:r>
        <w:rPr>
          <w:rFonts w:hint="eastAsia" w:ascii="宋体" w:hAnsi="宋体" w:cs="宋体"/>
          <w:szCs w:val="21"/>
        </w:rPr>
        <w:t>4.3接到用户报修可远程解决的，2小时内响应，24小时内提出解决方案；无法远程解决的，我方将派工程师在48小时内达到用户现场进行处理；</w:t>
      </w:r>
    </w:p>
    <w:p>
      <w:pPr>
        <w:rPr>
          <w:rFonts w:hint="eastAsia" w:ascii="宋体" w:hAnsi="宋体" w:cs="宋体"/>
          <w:szCs w:val="21"/>
        </w:rPr>
      </w:pPr>
      <w:r>
        <w:rPr>
          <w:rFonts w:hint="eastAsia" w:ascii="宋体" w:hAnsi="宋体" w:cs="宋体"/>
          <w:szCs w:val="21"/>
        </w:rPr>
        <w:t>4.4每年至少2次定期为客户提供技术回访服务；</w:t>
      </w:r>
    </w:p>
    <w:p>
      <w:pPr>
        <w:pStyle w:val="2"/>
        <w:jc w:val="both"/>
        <w:rPr>
          <w:rFonts w:hint="eastAsia" w:ascii="宋体" w:hAnsi="宋体"/>
          <w:b/>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6580C"/>
    <w:rsid w:val="68B6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2019-08-12T17:29:00Z</dcterms:created>
  <dc:creator>Administrator</dc:creator>
  <cp:lastModifiedBy>Administrator</cp:lastModifiedBy>
  <dcterms:modified xsi:type="dcterms:W3CDTF">2019-08-12T17:36:56Z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